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2490E" w14:textId="579231EF" w:rsidR="0050329A" w:rsidRPr="006864E7" w:rsidRDefault="005500EF" w:rsidP="0050329A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14:paraId="52C983EA" w14:textId="77777777" w:rsidR="0050329A" w:rsidRPr="006864E7" w:rsidRDefault="0050329A" w:rsidP="005032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864E7">
        <w:rPr>
          <w:rFonts w:ascii="Times New Roman" w:eastAsia="Times New Roman" w:hAnsi="Times New Roman" w:cs="Times New Roman"/>
          <w:b/>
          <w:noProof/>
          <w:sz w:val="24"/>
          <w:szCs w:val="24"/>
          <w:lang w:eastAsia="ar-SA"/>
          <w14:ligatures w14:val="standardContextual"/>
        </w:rPr>
        <w:drawing>
          <wp:anchor distT="0" distB="0" distL="114935" distR="114935" simplePos="0" relativeHeight="251659264" behindDoc="0" locked="0" layoutInCell="1" allowOverlap="1" wp14:anchorId="453E78C9" wp14:editId="5FA31449">
            <wp:simplePos x="0" y="0"/>
            <wp:positionH relativeFrom="column">
              <wp:posOffset>530225</wp:posOffset>
            </wp:positionH>
            <wp:positionV relativeFrom="paragraph">
              <wp:posOffset>9525</wp:posOffset>
            </wp:positionV>
            <wp:extent cx="517525" cy="668655"/>
            <wp:effectExtent l="0" t="0" r="0" b="0"/>
            <wp:wrapSquare wrapText="right"/>
            <wp:docPr id="811174930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68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D67C15" w14:textId="77777777" w:rsidR="0050329A" w:rsidRPr="006864E7" w:rsidRDefault="0050329A" w:rsidP="005032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A62DD77" w14:textId="77777777" w:rsidR="0050329A" w:rsidRPr="006864E7" w:rsidRDefault="0050329A" w:rsidP="005032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DD6DBAC" w14:textId="77777777" w:rsidR="0050329A" w:rsidRPr="006864E7" w:rsidRDefault="0050329A" w:rsidP="005032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6B62D3A" w14:textId="77777777" w:rsidR="0050329A" w:rsidRPr="006864E7" w:rsidRDefault="0050329A" w:rsidP="005032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64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REPUBLIKA HRVATSKA</w:t>
      </w:r>
    </w:p>
    <w:p w14:paraId="65F1D871" w14:textId="77777777" w:rsidR="0050329A" w:rsidRPr="006864E7" w:rsidRDefault="0050329A" w:rsidP="005032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64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KARLOVAČKA ŽUPANIJA</w:t>
      </w:r>
    </w:p>
    <w:p w14:paraId="0A09671B" w14:textId="77777777" w:rsidR="0050329A" w:rsidRPr="006864E7" w:rsidRDefault="0050329A" w:rsidP="005032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64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OPĆINA RAKOVICA</w:t>
      </w:r>
    </w:p>
    <w:p w14:paraId="25C53A8C" w14:textId="77777777" w:rsidR="0050329A" w:rsidRPr="006864E7" w:rsidRDefault="0050329A" w:rsidP="005032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64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OPĆINSKO VIJEĆE</w:t>
      </w:r>
    </w:p>
    <w:p w14:paraId="1A63C821" w14:textId="77777777" w:rsidR="0050329A" w:rsidRPr="006864E7" w:rsidRDefault="0050329A" w:rsidP="005032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1016778" w14:textId="7910DC56" w:rsidR="0050329A" w:rsidRPr="006864E7" w:rsidRDefault="0050329A" w:rsidP="005032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64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KLASA: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403-02/26-01/01</w:t>
      </w:r>
    </w:p>
    <w:p w14:paraId="2DEB1307" w14:textId="77777777" w:rsidR="0050329A" w:rsidRPr="006864E7" w:rsidRDefault="0050329A" w:rsidP="005032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64E7">
        <w:rPr>
          <w:rFonts w:ascii="Times New Roman" w:eastAsia="Times New Roman" w:hAnsi="Times New Roman" w:cs="Times New Roman"/>
          <w:sz w:val="24"/>
          <w:szCs w:val="24"/>
          <w:lang w:eastAsia="ar-SA"/>
        </w:rPr>
        <w:t>URBROJ: 2133-16-3-25-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</w:p>
    <w:p w14:paraId="2E45C25F" w14:textId="6D5B6240" w:rsidR="0050329A" w:rsidRDefault="0050329A" w:rsidP="005032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64E7">
        <w:rPr>
          <w:rFonts w:ascii="Times New Roman" w:eastAsia="Times New Roman" w:hAnsi="Times New Roman" w:cs="Times New Roman"/>
          <w:sz w:val="24"/>
          <w:szCs w:val="24"/>
          <w:lang w:eastAsia="ar-SA"/>
        </w:rPr>
        <w:t>Rakovica,</w:t>
      </w:r>
      <w:r w:rsidR="00547C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22. </w:t>
      </w:r>
      <w:r w:rsidR="00865BD3">
        <w:rPr>
          <w:rFonts w:ascii="Times New Roman" w:eastAsia="Times New Roman" w:hAnsi="Times New Roman" w:cs="Times New Roman"/>
          <w:sz w:val="24"/>
          <w:szCs w:val="24"/>
          <w:lang w:eastAsia="ar-SA"/>
        </w:rPr>
        <w:t>siječnja 2026.</w:t>
      </w:r>
    </w:p>
    <w:p w14:paraId="000BF81E" w14:textId="77777777" w:rsidR="00547CE1" w:rsidRDefault="00547CE1" w:rsidP="005032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E24A2A2" w14:textId="77777777" w:rsidR="00547CE1" w:rsidRDefault="00547CE1" w:rsidP="00B179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9E589B5" w14:textId="1337DD2C" w:rsidR="00B179C8" w:rsidRDefault="00B179C8" w:rsidP="00B179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547C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 temelju članka 120. stavka 3. Zakona o proračunu („Narodne novine“ broj 144/21), članka 6. Pravilnika o postupku dugoročnog zaduživanja te davanja jamstava i suglasnosti jedinica lokalne i područne (regionalne) samouprave („Narodne novine“ broj 67/22),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članka 19. Odluke o izvršavanju Proračuna Općine Rakovica za 2026. godinu („Službeni glasnik Općine Rakovica“, br. 11/25) i 2</w:t>
      </w:r>
      <w:r w:rsidRPr="00B179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Statuta Općine Rakovica (''Službeni glasnik Općine Rakovica'', broj 11/20 - godina izdavanja VI, 11/21 - godina izdavanja VII, 12/21 - godina izdavanja VII, 7/22 - godina izdavanja VIII i 3/23), Općinsko vijeće Općine Rakovica, na svojoj </w:t>
      </w:r>
      <w:r w:rsidR="009739D9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Pr="00B179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sjednici održanoj dana </w:t>
      </w:r>
      <w:r w:rsidRPr="00B179C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22.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siječnja </w:t>
      </w:r>
      <w:r w:rsidRPr="00B179C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</w:t>
      </w:r>
      <w:r w:rsidRPr="00B179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godine,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donosi </w:t>
      </w:r>
    </w:p>
    <w:p w14:paraId="45A5D283" w14:textId="77777777" w:rsidR="00B179C8" w:rsidRDefault="00B179C8" w:rsidP="00B179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0CF857E" w14:textId="77777777" w:rsidR="00B179C8" w:rsidRDefault="00B179C8" w:rsidP="00B179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00E8C29" w14:textId="77777777" w:rsidR="009739D9" w:rsidRDefault="00B179C8" w:rsidP="009739D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B179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ODLUKU</w:t>
      </w:r>
    </w:p>
    <w:p w14:paraId="76A8CF00" w14:textId="21975857" w:rsidR="00547CE1" w:rsidRDefault="009739D9" w:rsidP="009739D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B179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o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davanju suglasnosti za dugoročno zaduživanje</w:t>
      </w:r>
    </w:p>
    <w:p w14:paraId="55643C2C" w14:textId="176920B6" w:rsidR="00AC6F17" w:rsidRDefault="00AC6F17" w:rsidP="009739D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Općine Rakovica</w:t>
      </w:r>
    </w:p>
    <w:p w14:paraId="0BADBC80" w14:textId="77777777" w:rsidR="009739D9" w:rsidRDefault="009739D9" w:rsidP="009739D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63C3889A" w14:textId="77777777" w:rsidR="009739D9" w:rsidRDefault="009739D9" w:rsidP="009739D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97B3654" w14:textId="7E63C138" w:rsidR="009739D9" w:rsidRPr="008256F8" w:rsidRDefault="009739D9" w:rsidP="009739D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256F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Članak 1.</w:t>
      </w:r>
    </w:p>
    <w:p w14:paraId="45F1B1EA" w14:textId="77777777" w:rsidR="009739D9" w:rsidRDefault="009739D9" w:rsidP="009739D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7EB5D7A" w14:textId="60AE18EE" w:rsidR="008256F8" w:rsidRDefault="008256F8" w:rsidP="008256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9739D9" w:rsidRPr="009739D9">
        <w:rPr>
          <w:rFonts w:ascii="Times New Roman" w:eastAsia="Times New Roman" w:hAnsi="Times New Roman" w:cs="Times New Roman"/>
          <w:sz w:val="24"/>
          <w:szCs w:val="24"/>
          <w:lang w:eastAsia="ar-SA"/>
        </w:rPr>
        <w:t>Daje se suglasnost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 dugoročno zaduživanje Općine Rakovica putem dugoročnog kredita u eurima u iznosu od 1.600.000,00 eura za financiranje projekta „Dogradnja dječjeg vrtića u Rakovici“, referentni broj: NPOO.C3.1.R1-I1.02.0056</w:t>
      </w:r>
      <w:r w:rsidR="00801E93">
        <w:rPr>
          <w:rFonts w:ascii="Times New Roman" w:eastAsia="Times New Roman" w:hAnsi="Times New Roman" w:cs="Times New Roman"/>
          <w:sz w:val="24"/>
          <w:szCs w:val="24"/>
          <w:lang w:eastAsia="ar-SA"/>
        </w:rPr>
        <w:t>, planiranog u proračunu Općine Rakovica za 2026. godinu., Kapitalni projekt K1000119 Projekt dogradnje dječjeg vrtića.</w:t>
      </w:r>
    </w:p>
    <w:p w14:paraId="045C169D" w14:textId="77777777" w:rsidR="008256F8" w:rsidRDefault="008256F8" w:rsidP="008256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CF1CE6C" w14:textId="1AA17C46" w:rsidR="008256F8" w:rsidRDefault="008256F8" w:rsidP="008256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256F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Članak 2.</w:t>
      </w:r>
    </w:p>
    <w:p w14:paraId="0A90B0C2" w14:textId="77777777" w:rsidR="008256F8" w:rsidRDefault="008256F8" w:rsidP="008256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10701032" w14:textId="7CEDABDA" w:rsidR="008256F8" w:rsidRDefault="008256F8" w:rsidP="00801E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Općina Rakovica kreditno će se zadužiti za realizaciju investicije iz članka 1. ove Odluke kod Hrvatske banke za obnovu i razvitak (HBOR), Strossmayerov trg 9, 10 000 Zagreb, OIB:</w:t>
      </w:r>
      <w:r w:rsidRPr="008256F8">
        <w:rPr>
          <w:rFonts w:ascii="Arial" w:hAnsi="Arial" w:cs="Arial"/>
          <w:color w:val="737373"/>
          <w:shd w:val="clear" w:color="auto" w:fill="FFFFFF"/>
        </w:rPr>
        <w:t xml:space="preserve"> </w:t>
      </w:r>
      <w:r w:rsidRPr="008256F8">
        <w:rPr>
          <w:rFonts w:ascii="Times New Roman" w:eastAsia="Times New Roman" w:hAnsi="Times New Roman" w:cs="Times New Roman"/>
          <w:sz w:val="24"/>
          <w:szCs w:val="24"/>
          <w:lang w:eastAsia="ar-SA"/>
        </w:rPr>
        <w:t>26702280390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pod sljedećim uvjetima:</w:t>
      </w:r>
    </w:p>
    <w:p w14:paraId="7F582D0B" w14:textId="77777777" w:rsidR="00C757E1" w:rsidRDefault="00C757E1" w:rsidP="008256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65C43CE" w14:textId="77777777" w:rsidR="00C757E1" w:rsidRDefault="00C757E1" w:rsidP="008256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Style w:val="TableNormal"/>
        <w:tblW w:w="9781" w:type="dxa"/>
        <w:tblInd w:w="134" w:type="dxa"/>
        <w:tblBorders>
          <w:top w:val="single" w:sz="6" w:space="0" w:color="231F23"/>
          <w:left w:val="single" w:sz="6" w:space="0" w:color="231F23"/>
          <w:bottom w:val="single" w:sz="6" w:space="0" w:color="231F23"/>
          <w:right w:val="single" w:sz="6" w:space="0" w:color="231F23"/>
          <w:insideH w:val="single" w:sz="6" w:space="0" w:color="231F23"/>
          <w:insideV w:val="single" w:sz="6" w:space="0" w:color="231F23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6377"/>
      </w:tblGrid>
      <w:tr w:rsidR="00C757E1" w14:paraId="33865FA3" w14:textId="77777777" w:rsidTr="00C757E1">
        <w:trPr>
          <w:trHeight w:val="306"/>
        </w:trPr>
        <w:tc>
          <w:tcPr>
            <w:tcW w:w="3405" w:type="dxa"/>
          </w:tcPr>
          <w:p w14:paraId="1B6D9F4F" w14:textId="50F3DC6A" w:rsidR="00C757E1" w:rsidRPr="00C757E1" w:rsidRDefault="00C757E1" w:rsidP="000A7F1B">
            <w:pPr>
              <w:pStyle w:val="TableParagraph"/>
              <w:spacing w:line="268" w:lineRule="exact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Korisnik kredita:</w:t>
            </w:r>
          </w:p>
        </w:tc>
        <w:tc>
          <w:tcPr>
            <w:tcW w:w="6376" w:type="dxa"/>
          </w:tcPr>
          <w:p w14:paraId="57856527" w14:textId="77777777" w:rsidR="00C757E1" w:rsidRPr="00C757E1" w:rsidRDefault="00C757E1" w:rsidP="000A7F1B">
            <w:pPr>
              <w:pStyle w:val="TableParagraph"/>
              <w:spacing w:line="27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Općina</w:t>
            </w:r>
            <w:r w:rsidRPr="00C757E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Rakovica,</w:t>
            </w:r>
            <w:r w:rsidRPr="00C757E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Rakovica</w:t>
            </w:r>
            <w:r w:rsidRPr="00C757E1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7,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47245</w:t>
            </w:r>
            <w:r w:rsidRPr="00C757E1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Rakovica,</w:t>
            </w:r>
            <w:r w:rsidRPr="00C757E1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OIB:</w:t>
            </w:r>
            <w:r w:rsidRPr="00C757E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32809923710</w:t>
            </w:r>
          </w:p>
        </w:tc>
      </w:tr>
      <w:tr w:rsidR="00C757E1" w14:paraId="7362A183" w14:textId="77777777" w:rsidTr="00C757E1">
        <w:trPr>
          <w:trHeight w:val="268"/>
        </w:trPr>
        <w:tc>
          <w:tcPr>
            <w:tcW w:w="3405" w:type="dxa"/>
          </w:tcPr>
          <w:p w14:paraId="450FBB38" w14:textId="77777777" w:rsidR="00C757E1" w:rsidRPr="00C757E1" w:rsidRDefault="00C757E1" w:rsidP="000A7F1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6" w:type="dxa"/>
          </w:tcPr>
          <w:p w14:paraId="078E265E" w14:textId="77777777" w:rsidR="00C757E1" w:rsidRPr="00C757E1" w:rsidRDefault="00C757E1" w:rsidP="000A7F1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7E1" w14:paraId="49CE4C3B" w14:textId="77777777" w:rsidTr="00C757E1">
        <w:trPr>
          <w:trHeight w:val="258"/>
        </w:trPr>
        <w:tc>
          <w:tcPr>
            <w:tcW w:w="3405" w:type="dxa"/>
          </w:tcPr>
          <w:p w14:paraId="29DB15BA" w14:textId="7D392B57" w:rsidR="00C757E1" w:rsidRPr="00C757E1" w:rsidRDefault="00C757E1" w:rsidP="000A7F1B">
            <w:pPr>
              <w:pStyle w:val="TableParagraph"/>
              <w:spacing w:line="239" w:lineRule="exact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Projekt:</w:t>
            </w:r>
          </w:p>
        </w:tc>
        <w:tc>
          <w:tcPr>
            <w:tcW w:w="6376" w:type="dxa"/>
          </w:tcPr>
          <w:p w14:paraId="54DD5337" w14:textId="79CED268" w:rsidR="00C757E1" w:rsidRPr="00C757E1" w:rsidRDefault="00C757E1" w:rsidP="000A7F1B">
            <w:pPr>
              <w:pStyle w:val="TableParagraph"/>
              <w:spacing w:before="15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Projekt dogradnje dječjeg vrtića u Rakovici</w:t>
            </w:r>
          </w:p>
        </w:tc>
      </w:tr>
      <w:tr w:rsidR="00C757E1" w14:paraId="55BA99FF" w14:textId="77777777" w:rsidTr="00C757E1">
        <w:trPr>
          <w:trHeight w:val="258"/>
        </w:trPr>
        <w:tc>
          <w:tcPr>
            <w:tcW w:w="3405" w:type="dxa"/>
          </w:tcPr>
          <w:p w14:paraId="0A4F58D1" w14:textId="77777777" w:rsidR="00C757E1" w:rsidRPr="00C757E1" w:rsidRDefault="00C757E1" w:rsidP="000A7F1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6" w:type="dxa"/>
          </w:tcPr>
          <w:p w14:paraId="210EF430" w14:textId="77777777" w:rsidR="00C757E1" w:rsidRPr="00C757E1" w:rsidRDefault="00C757E1" w:rsidP="000A7F1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7E1" w14:paraId="1436EBBE" w14:textId="77777777" w:rsidTr="00C757E1">
        <w:trPr>
          <w:trHeight w:val="541"/>
        </w:trPr>
        <w:tc>
          <w:tcPr>
            <w:tcW w:w="3405" w:type="dxa"/>
          </w:tcPr>
          <w:p w14:paraId="72B2AD31" w14:textId="77777777" w:rsidR="00C757E1" w:rsidRPr="00C757E1" w:rsidRDefault="00C757E1" w:rsidP="000A7F1B">
            <w:pPr>
              <w:pStyle w:val="TableParagraph"/>
              <w:spacing w:before="112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Kreditor:</w:t>
            </w:r>
          </w:p>
        </w:tc>
        <w:tc>
          <w:tcPr>
            <w:tcW w:w="6376" w:type="dxa"/>
          </w:tcPr>
          <w:p w14:paraId="7E9E2679" w14:textId="699C4158" w:rsidR="00C757E1" w:rsidRPr="00C757E1" w:rsidRDefault="00C757E1" w:rsidP="00C757E1">
            <w:pPr>
              <w:pStyle w:val="TableParagraph"/>
              <w:spacing w:line="257" w:lineRule="exact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Hrvatska</w:t>
            </w:r>
            <w:r w:rsidRPr="00C757E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banka</w:t>
            </w:r>
            <w:r w:rsidRPr="00C757E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za</w:t>
            </w:r>
            <w:r w:rsidRPr="00C757E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obnovu</w:t>
            </w:r>
            <w:r w:rsidRPr="00C757E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color w:val="0C0C0C"/>
                <w:spacing w:val="-6"/>
                <w:sz w:val="24"/>
                <w:szCs w:val="24"/>
              </w:rPr>
              <w:t>i</w:t>
            </w:r>
            <w:r w:rsidRPr="00C757E1">
              <w:rPr>
                <w:rFonts w:ascii="Times New Roman" w:hAnsi="Times New Roman" w:cs="Times New Roman"/>
                <w:color w:val="0C0C0C"/>
                <w:spacing w:val="-7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razvitak</w:t>
            </w:r>
            <w:r w:rsidRPr="00C757E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(„HBOR“)</w:t>
            </w:r>
            <w:r w:rsidRPr="00C757E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—</w:t>
            </w:r>
            <w:r w:rsidRPr="00C757E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izravno</w:t>
            </w:r>
            <w:r w:rsidRPr="00C757E1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kreditiranje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putem</w:t>
            </w:r>
            <w:r w:rsidRPr="00C757E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programa</w:t>
            </w:r>
            <w:r w:rsidRPr="00C757E1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kreditiranja</w:t>
            </w:r>
            <w:r w:rsidRPr="00C757E1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color w:val="080808"/>
                <w:spacing w:val="-6"/>
                <w:sz w:val="24"/>
                <w:szCs w:val="24"/>
              </w:rPr>
              <w:t>EU</w:t>
            </w:r>
            <w:r w:rsidRPr="00C757E1">
              <w:rPr>
                <w:rFonts w:ascii="Times New Roman" w:hAnsi="Times New Roman" w:cs="Times New Roman"/>
                <w:color w:val="080808"/>
                <w:spacing w:val="-2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projekti</w:t>
            </w:r>
          </w:p>
        </w:tc>
      </w:tr>
      <w:tr w:rsidR="00C757E1" w14:paraId="42147870" w14:textId="77777777" w:rsidTr="00C757E1">
        <w:trPr>
          <w:trHeight w:val="263"/>
        </w:trPr>
        <w:tc>
          <w:tcPr>
            <w:tcW w:w="3405" w:type="dxa"/>
          </w:tcPr>
          <w:p w14:paraId="19FE8E33" w14:textId="77777777" w:rsidR="00C757E1" w:rsidRPr="00C757E1" w:rsidRDefault="00C757E1" w:rsidP="000A7F1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6" w:type="dxa"/>
          </w:tcPr>
          <w:p w14:paraId="55A1FA84" w14:textId="77777777" w:rsidR="00C757E1" w:rsidRPr="00C757E1" w:rsidRDefault="00C757E1" w:rsidP="000A7F1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7E1" w14:paraId="5BD68323" w14:textId="77777777" w:rsidTr="00C757E1">
        <w:trPr>
          <w:trHeight w:val="263"/>
        </w:trPr>
        <w:tc>
          <w:tcPr>
            <w:tcW w:w="3405" w:type="dxa"/>
          </w:tcPr>
          <w:p w14:paraId="265D3C67" w14:textId="77777777" w:rsidR="00C757E1" w:rsidRPr="00C757E1" w:rsidRDefault="00C757E1" w:rsidP="000A7F1B">
            <w:pPr>
              <w:pStyle w:val="TableParagraph"/>
              <w:spacing w:line="243" w:lineRule="exact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Iznos</w:t>
            </w:r>
            <w:r w:rsidRPr="00C757E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kredita</w:t>
            </w:r>
            <w:r w:rsidRPr="00C757E1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u</w:t>
            </w:r>
            <w:r w:rsidRPr="00C757E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EUR:</w:t>
            </w:r>
          </w:p>
        </w:tc>
        <w:tc>
          <w:tcPr>
            <w:tcW w:w="6376" w:type="dxa"/>
          </w:tcPr>
          <w:p w14:paraId="61E2FB7B" w14:textId="1E4192E6" w:rsidR="00C757E1" w:rsidRPr="00C757E1" w:rsidRDefault="00C757E1" w:rsidP="000A7F1B">
            <w:pPr>
              <w:pStyle w:val="TableParagraph"/>
              <w:spacing w:line="243" w:lineRule="exact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1.600.000,00</w:t>
            </w:r>
          </w:p>
        </w:tc>
      </w:tr>
      <w:tr w:rsidR="00C757E1" w14:paraId="7964D0A5" w14:textId="77777777" w:rsidTr="00C757E1">
        <w:trPr>
          <w:trHeight w:val="258"/>
        </w:trPr>
        <w:tc>
          <w:tcPr>
            <w:tcW w:w="3405" w:type="dxa"/>
          </w:tcPr>
          <w:p w14:paraId="4F71AD4E" w14:textId="77777777" w:rsidR="00C757E1" w:rsidRPr="00C757E1" w:rsidRDefault="00C757E1" w:rsidP="000A7F1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6" w:type="dxa"/>
          </w:tcPr>
          <w:p w14:paraId="57127023" w14:textId="77777777" w:rsidR="00C757E1" w:rsidRPr="00C757E1" w:rsidRDefault="00C757E1" w:rsidP="000A7F1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7E1" w14:paraId="4B15AC03" w14:textId="77777777" w:rsidTr="00C757E1">
        <w:trPr>
          <w:trHeight w:val="268"/>
        </w:trPr>
        <w:tc>
          <w:tcPr>
            <w:tcW w:w="3405" w:type="dxa"/>
          </w:tcPr>
          <w:p w14:paraId="2BA5334B" w14:textId="77777777" w:rsidR="00C757E1" w:rsidRPr="00C757E1" w:rsidRDefault="00C757E1" w:rsidP="000A7F1B">
            <w:pPr>
              <w:pStyle w:val="TableParagraph"/>
              <w:spacing w:line="248" w:lineRule="exact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Namjena</w:t>
            </w:r>
            <w:r w:rsidRPr="00C757E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kredita:</w:t>
            </w:r>
          </w:p>
        </w:tc>
        <w:tc>
          <w:tcPr>
            <w:tcW w:w="6376" w:type="dxa"/>
          </w:tcPr>
          <w:p w14:paraId="7BAD86B4" w14:textId="0FD4CB7C" w:rsidR="00C757E1" w:rsidRPr="00C757E1" w:rsidRDefault="00C757E1" w:rsidP="000A7F1B">
            <w:pPr>
              <w:pStyle w:val="TableParagraph"/>
              <w:spacing w:line="248" w:lineRule="exact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Gra</w:t>
            </w:r>
            <w:r w:rsidR="00801E9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đ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evinski</w:t>
            </w:r>
            <w:r w:rsidRPr="00C757E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radovi,</w:t>
            </w:r>
            <w:r w:rsidRPr="00C757E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stručni</w:t>
            </w:r>
            <w:r w:rsidRPr="00C757E1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nadzor,</w:t>
            </w:r>
            <w:r w:rsidRPr="00C757E1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opremanje,</w:t>
            </w:r>
            <w:r w:rsidRPr="00C757E1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PDV</w:t>
            </w:r>
          </w:p>
        </w:tc>
      </w:tr>
      <w:tr w:rsidR="00C757E1" w14:paraId="19F39151" w14:textId="77777777" w:rsidTr="00C757E1">
        <w:trPr>
          <w:trHeight w:val="263"/>
        </w:trPr>
        <w:tc>
          <w:tcPr>
            <w:tcW w:w="3405" w:type="dxa"/>
          </w:tcPr>
          <w:p w14:paraId="1974DC6A" w14:textId="77777777" w:rsidR="00C757E1" w:rsidRPr="00C757E1" w:rsidRDefault="00C757E1" w:rsidP="000A7F1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6" w:type="dxa"/>
          </w:tcPr>
          <w:p w14:paraId="33388282" w14:textId="77777777" w:rsidR="00C757E1" w:rsidRPr="00C757E1" w:rsidRDefault="00C757E1" w:rsidP="000A7F1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7E1" w14:paraId="39A8B504" w14:textId="77777777" w:rsidTr="00C757E1">
        <w:trPr>
          <w:trHeight w:val="258"/>
        </w:trPr>
        <w:tc>
          <w:tcPr>
            <w:tcW w:w="3405" w:type="dxa"/>
          </w:tcPr>
          <w:p w14:paraId="301A8CF8" w14:textId="77777777" w:rsidR="00C757E1" w:rsidRPr="00C757E1" w:rsidRDefault="00C757E1" w:rsidP="000A7F1B">
            <w:pPr>
              <w:pStyle w:val="TableParagraph"/>
              <w:spacing w:line="239" w:lineRule="exact"/>
              <w:ind w:left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Valuta</w:t>
            </w:r>
            <w:r w:rsidRPr="00C757E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kredita:</w:t>
            </w:r>
          </w:p>
        </w:tc>
        <w:tc>
          <w:tcPr>
            <w:tcW w:w="6376" w:type="dxa"/>
          </w:tcPr>
          <w:p w14:paraId="059ED6F2" w14:textId="77777777" w:rsidR="00C757E1" w:rsidRPr="00C757E1" w:rsidRDefault="00C757E1" w:rsidP="000A7F1B">
            <w:pPr>
              <w:pStyle w:val="TableParagraph"/>
              <w:spacing w:line="23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C757E1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EUR</w:t>
            </w:r>
          </w:p>
        </w:tc>
      </w:tr>
      <w:tr w:rsidR="00C757E1" w14:paraId="651D558A" w14:textId="77777777" w:rsidTr="00C757E1">
        <w:trPr>
          <w:trHeight w:val="258"/>
        </w:trPr>
        <w:tc>
          <w:tcPr>
            <w:tcW w:w="3405" w:type="dxa"/>
          </w:tcPr>
          <w:p w14:paraId="18352FA6" w14:textId="77777777" w:rsidR="00C757E1" w:rsidRPr="00C757E1" w:rsidRDefault="00C757E1" w:rsidP="000A7F1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6" w:type="dxa"/>
          </w:tcPr>
          <w:p w14:paraId="4B71BAF0" w14:textId="77777777" w:rsidR="00C757E1" w:rsidRPr="00C757E1" w:rsidRDefault="00C757E1" w:rsidP="000A7F1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7E1" w14:paraId="663A3E3D" w14:textId="77777777" w:rsidTr="00C757E1">
        <w:trPr>
          <w:trHeight w:val="277"/>
        </w:trPr>
        <w:tc>
          <w:tcPr>
            <w:tcW w:w="3405" w:type="dxa"/>
          </w:tcPr>
          <w:p w14:paraId="31676C7F" w14:textId="77777777" w:rsidR="00C757E1" w:rsidRPr="00C757E1" w:rsidRDefault="00C757E1" w:rsidP="000A7F1B">
            <w:pPr>
              <w:pStyle w:val="TableParagraph"/>
              <w:spacing w:line="258" w:lineRule="exact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Krajnji</w:t>
            </w:r>
            <w:r w:rsidRPr="00C757E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rok</w:t>
            </w:r>
            <w:r w:rsidRPr="00C757E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korištenja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kredita:</w:t>
            </w:r>
          </w:p>
        </w:tc>
        <w:tc>
          <w:tcPr>
            <w:tcW w:w="6376" w:type="dxa"/>
          </w:tcPr>
          <w:p w14:paraId="67BA040C" w14:textId="77777777" w:rsidR="00C757E1" w:rsidRPr="00C757E1" w:rsidRDefault="00C757E1" w:rsidP="000A7F1B">
            <w:pPr>
              <w:pStyle w:val="TableParagraph"/>
              <w:spacing w:line="258" w:lineRule="exact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do</w:t>
            </w:r>
            <w:r w:rsidRPr="00C757E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30.06.2026.</w:t>
            </w:r>
            <w:r w:rsidRPr="00C757E1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godine</w:t>
            </w:r>
          </w:p>
        </w:tc>
      </w:tr>
      <w:tr w:rsidR="00C757E1" w14:paraId="68334820" w14:textId="77777777" w:rsidTr="00C757E1">
        <w:trPr>
          <w:trHeight w:val="258"/>
        </w:trPr>
        <w:tc>
          <w:tcPr>
            <w:tcW w:w="3405" w:type="dxa"/>
          </w:tcPr>
          <w:p w14:paraId="637289FE" w14:textId="77777777" w:rsidR="00C757E1" w:rsidRPr="00C757E1" w:rsidRDefault="00C757E1" w:rsidP="000A7F1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6" w:type="dxa"/>
          </w:tcPr>
          <w:p w14:paraId="3C24BB54" w14:textId="77777777" w:rsidR="00C757E1" w:rsidRPr="00C757E1" w:rsidRDefault="00C757E1" w:rsidP="000A7F1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7E1" w14:paraId="5F451185" w14:textId="77777777" w:rsidTr="00C757E1">
        <w:trPr>
          <w:trHeight w:val="263"/>
        </w:trPr>
        <w:tc>
          <w:tcPr>
            <w:tcW w:w="3405" w:type="dxa"/>
          </w:tcPr>
          <w:p w14:paraId="1262DFD3" w14:textId="77777777" w:rsidR="00C757E1" w:rsidRPr="00C757E1" w:rsidRDefault="00C757E1" w:rsidP="000A7F1B">
            <w:pPr>
              <w:pStyle w:val="TableParagraph"/>
              <w:spacing w:line="24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Otplata</w:t>
            </w:r>
            <w:r w:rsidRPr="00C757E1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kredita:</w:t>
            </w:r>
          </w:p>
        </w:tc>
        <w:tc>
          <w:tcPr>
            <w:tcW w:w="6376" w:type="dxa"/>
          </w:tcPr>
          <w:p w14:paraId="76316037" w14:textId="77777777" w:rsidR="00C757E1" w:rsidRPr="00C757E1" w:rsidRDefault="00C757E1" w:rsidP="000A7F1B">
            <w:pPr>
              <w:pStyle w:val="TableParagraph"/>
              <w:spacing w:line="243" w:lineRule="exact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color w:val="0C0C0C"/>
                <w:spacing w:val="-6"/>
                <w:sz w:val="24"/>
                <w:szCs w:val="24"/>
              </w:rPr>
              <w:t>10</w:t>
            </w:r>
            <w:r w:rsidRPr="00C757E1">
              <w:rPr>
                <w:rFonts w:ascii="Times New Roman" w:hAnsi="Times New Roman" w:cs="Times New Roman"/>
                <w:color w:val="0C0C0C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godina</w:t>
            </w:r>
            <w:r w:rsidRPr="00C757E1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(uključujući</w:t>
            </w:r>
            <w:r w:rsidRPr="00C757E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color w:val="0F0F0F"/>
                <w:spacing w:val="-6"/>
                <w:sz w:val="24"/>
                <w:szCs w:val="24"/>
              </w:rPr>
              <w:t>1</w:t>
            </w:r>
            <w:r w:rsidRPr="00C757E1">
              <w:rPr>
                <w:rFonts w:ascii="Times New Roman" w:hAnsi="Times New Roman" w:cs="Times New Roman"/>
                <w:color w:val="0F0F0F"/>
                <w:spacing w:val="-5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godinu</w:t>
            </w:r>
            <w:r w:rsidRPr="00C757E1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počeka)</w:t>
            </w:r>
          </w:p>
        </w:tc>
      </w:tr>
      <w:tr w:rsidR="00C757E1" w14:paraId="76046C2E" w14:textId="77777777" w:rsidTr="00C757E1">
        <w:trPr>
          <w:trHeight w:val="268"/>
        </w:trPr>
        <w:tc>
          <w:tcPr>
            <w:tcW w:w="3405" w:type="dxa"/>
          </w:tcPr>
          <w:p w14:paraId="77BDF8C0" w14:textId="77777777" w:rsidR="00C757E1" w:rsidRPr="00C757E1" w:rsidRDefault="00C757E1" w:rsidP="000A7F1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6" w:type="dxa"/>
          </w:tcPr>
          <w:p w14:paraId="4DFCCAFF" w14:textId="77777777" w:rsidR="00C757E1" w:rsidRPr="00C757E1" w:rsidRDefault="00C757E1" w:rsidP="000A7F1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7E1" w14:paraId="700B0315" w14:textId="77777777" w:rsidTr="00C757E1">
        <w:trPr>
          <w:trHeight w:val="537"/>
        </w:trPr>
        <w:tc>
          <w:tcPr>
            <w:tcW w:w="3405" w:type="dxa"/>
          </w:tcPr>
          <w:p w14:paraId="22B70EDC" w14:textId="77777777" w:rsidR="00C757E1" w:rsidRPr="00C757E1" w:rsidRDefault="00C757E1" w:rsidP="000A7F1B">
            <w:pPr>
              <w:pStyle w:val="TableParagraph"/>
              <w:spacing w:line="253" w:lineRule="exact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Rok</w:t>
            </w:r>
            <w:r w:rsidRPr="00C757E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color w:val="0F0F0F"/>
                <w:spacing w:val="-4"/>
                <w:sz w:val="24"/>
                <w:szCs w:val="24"/>
              </w:rPr>
              <w:t>i</w:t>
            </w:r>
            <w:r w:rsidRPr="00C757E1">
              <w:rPr>
                <w:rFonts w:ascii="Times New Roman" w:hAnsi="Times New Roman" w:cs="Times New Roman"/>
                <w:color w:val="0F0F0F"/>
                <w:spacing w:val="-9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način</w:t>
            </w:r>
            <w:r w:rsidRPr="00C757E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otplate</w:t>
            </w:r>
            <w:r w:rsidRPr="00C757E1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kredita:</w:t>
            </w:r>
          </w:p>
        </w:tc>
        <w:tc>
          <w:tcPr>
            <w:tcW w:w="6376" w:type="dxa"/>
          </w:tcPr>
          <w:p w14:paraId="63C1C1FF" w14:textId="77777777" w:rsidR="00C757E1" w:rsidRPr="00C757E1" w:rsidRDefault="00C757E1" w:rsidP="000A7F1B">
            <w:pPr>
              <w:pStyle w:val="TableParagraph"/>
              <w:spacing w:line="252" w:lineRule="exact"/>
              <w:ind w:lef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u</w:t>
            </w:r>
            <w:r w:rsidRPr="00C757E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108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jednakih</w:t>
            </w:r>
            <w:r w:rsidRPr="00C757E1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uzastopnih</w:t>
            </w:r>
            <w:r w:rsidRPr="00C757E1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mjesečnih</w:t>
            </w:r>
            <w:r w:rsidRPr="00C757E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rata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koje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dospijevaju</w:t>
            </w:r>
            <w:r w:rsidRPr="00C757E1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zadnjeg</w:t>
            </w:r>
          </w:p>
          <w:p w14:paraId="1B3C36B2" w14:textId="77777777" w:rsidR="00C757E1" w:rsidRPr="00C757E1" w:rsidRDefault="00C757E1" w:rsidP="000A7F1B">
            <w:pPr>
              <w:pStyle w:val="TableParagraph"/>
              <w:spacing w:line="265" w:lineRule="exact"/>
              <w:ind w:left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dana</w:t>
            </w:r>
            <w:r w:rsidRPr="00C757E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u</w:t>
            </w:r>
            <w:r w:rsidRPr="00C757E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mjesecu</w:t>
            </w:r>
            <w:r w:rsidRPr="00C757E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(1.</w:t>
            </w:r>
            <w:r w:rsidRPr="00C757E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rata</w:t>
            </w:r>
            <w:r w:rsidRPr="00C757E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dospijeva</w:t>
            </w:r>
            <w:r w:rsidRPr="00C757E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31.07.2027.</w:t>
            </w:r>
            <w:r w:rsidRPr="00C757E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godine)</w:t>
            </w:r>
          </w:p>
        </w:tc>
      </w:tr>
      <w:tr w:rsidR="00C757E1" w14:paraId="1E48FFC3" w14:textId="77777777" w:rsidTr="00C757E1">
        <w:trPr>
          <w:trHeight w:val="258"/>
        </w:trPr>
        <w:tc>
          <w:tcPr>
            <w:tcW w:w="3405" w:type="dxa"/>
          </w:tcPr>
          <w:p w14:paraId="71823436" w14:textId="77777777" w:rsidR="00C757E1" w:rsidRPr="00C757E1" w:rsidRDefault="00C757E1" w:rsidP="000A7F1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6" w:type="dxa"/>
          </w:tcPr>
          <w:p w14:paraId="2B19F7ED" w14:textId="77777777" w:rsidR="00C757E1" w:rsidRPr="00C757E1" w:rsidRDefault="00C757E1" w:rsidP="000A7F1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7E1" w14:paraId="02BCF43D" w14:textId="77777777" w:rsidTr="00C757E1">
        <w:trPr>
          <w:trHeight w:val="263"/>
        </w:trPr>
        <w:tc>
          <w:tcPr>
            <w:tcW w:w="3405" w:type="dxa"/>
          </w:tcPr>
          <w:p w14:paraId="7188AC4F" w14:textId="77777777" w:rsidR="00C757E1" w:rsidRPr="00C757E1" w:rsidRDefault="00C757E1" w:rsidP="000A7F1B">
            <w:pPr>
              <w:pStyle w:val="TableParagraph"/>
              <w:spacing w:line="243" w:lineRule="exact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Kamatna</w:t>
            </w:r>
            <w:r w:rsidRPr="00C757E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stopa:</w:t>
            </w:r>
          </w:p>
        </w:tc>
        <w:tc>
          <w:tcPr>
            <w:tcW w:w="6376" w:type="dxa"/>
          </w:tcPr>
          <w:p w14:paraId="2347560D" w14:textId="77777777" w:rsidR="00C757E1" w:rsidRPr="00C757E1" w:rsidRDefault="00C757E1" w:rsidP="000A7F1B">
            <w:pPr>
              <w:pStyle w:val="TableParagraph"/>
              <w:spacing w:line="243" w:lineRule="exact"/>
              <w:ind w:lef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3,03%</w:t>
            </w:r>
            <w:r w:rsidRPr="00C757E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godišnje,</w:t>
            </w:r>
            <w:r w:rsidRPr="00C757E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fiksna</w:t>
            </w:r>
          </w:p>
        </w:tc>
      </w:tr>
      <w:tr w:rsidR="00C757E1" w14:paraId="31F9AAFE" w14:textId="77777777" w:rsidTr="00C757E1">
        <w:trPr>
          <w:trHeight w:val="263"/>
        </w:trPr>
        <w:tc>
          <w:tcPr>
            <w:tcW w:w="3405" w:type="dxa"/>
          </w:tcPr>
          <w:p w14:paraId="25F26E86" w14:textId="77777777" w:rsidR="00C757E1" w:rsidRPr="00C757E1" w:rsidRDefault="00C757E1" w:rsidP="000A7F1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6" w:type="dxa"/>
          </w:tcPr>
          <w:p w14:paraId="6086E485" w14:textId="77777777" w:rsidR="00C757E1" w:rsidRPr="00C757E1" w:rsidRDefault="00C757E1" w:rsidP="000A7F1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7E1" w14:paraId="3A6C6554" w14:textId="77777777" w:rsidTr="00C757E1">
        <w:trPr>
          <w:trHeight w:val="805"/>
        </w:trPr>
        <w:tc>
          <w:tcPr>
            <w:tcW w:w="3405" w:type="dxa"/>
          </w:tcPr>
          <w:p w14:paraId="5221A299" w14:textId="77777777" w:rsidR="00C757E1" w:rsidRPr="00C757E1" w:rsidRDefault="00C757E1" w:rsidP="000A7F1B">
            <w:pPr>
              <w:pStyle w:val="TableParagraph"/>
              <w:spacing w:line="258" w:lineRule="exact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Kamatna stopa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uz</w:t>
            </w:r>
            <w:r w:rsidRPr="00C757E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subvenciju:</w:t>
            </w:r>
          </w:p>
        </w:tc>
        <w:tc>
          <w:tcPr>
            <w:tcW w:w="6376" w:type="dxa"/>
          </w:tcPr>
          <w:p w14:paraId="54577690" w14:textId="0997E599" w:rsidR="00C757E1" w:rsidRPr="00801E93" w:rsidRDefault="00C757E1" w:rsidP="00801E93">
            <w:pPr>
              <w:pStyle w:val="TableParagraph"/>
              <w:spacing w:line="247" w:lineRule="exact"/>
              <w:ind w:left="112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Kamatnu</w:t>
            </w:r>
            <w:r w:rsidRPr="00C757E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stopu</w:t>
            </w:r>
            <w:r w:rsidRPr="00C757E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moguće</w:t>
            </w:r>
            <w:r w:rsidRPr="00C757E1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color w:val="131313"/>
                <w:spacing w:val="-4"/>
                <w:sz w:val="24"/>
                <w:szCs w:val="24"/>
              </w:rPr>
              <w:t>je</w:t>
            </w:r>
            <w:r w:rsidRPr="00C757E1">
              <w:rPr>
                <w:rFonts w:ascii="Times New Roman" w:hAnsi="Times New Roman" w:cs="Times New Roman"/>
                <w:color w:val="131313"/>
                <w:spacing w:val="-3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subvencionirati</w:t>
            </w:r>
            <w:r w:rsidRPr="00C757E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color w:val="0E0E0E"/>
                <w:spacing w:val="-4"/>
                <w:sz w:val="24"/>
                <w:szCs w:val="24"/>
              </w:rPr>
              <w:t>od</w:t>
            </w:r>
            <w:r w:rsidRPr="00C757E1">
              <w:rPr>
                <w:rFonts w:ascii="Times New Roman" w:hAnsi="Times New Roman" w:cs="Times New Roman"/>
                <w:color w:val="0E0E0E"/>
                <w:spacing w:val="-3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strane</w:t>
            </w:r>
            <w:r w:rsidRPr="00C757E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M</w:t>
            </w:r>
            <w:r w:rsidR="00801E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inistarstva financija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te</w:t>
            </w:r>
            <w:r w:rsidRPr="00C757E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bi</w:t>
            </w:r>
            <w:r w:rsidRPr="00C757E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ista</w:t>
            </w:r>
            <w:r w:rsidR="00801E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color w:val="0C0C0C"/>
                <w:spacing w:val="-2"/>
                <w:sz w:val="24"/>
                <w:szCs w:val="24"/>
              </w:rPr>
              <w:t>u</w:t>
            </w:r>
            <w:r w:rsidRPr="00C757E1">
              <w:rPr>
                <w:rFonts w:ascii="Times New Roman" w:hAnsi="Times New Roman" w:cs="Times New Roman"/>
                <w:color w:val="0C0C0C"/>
                <w:spacing w:val="4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tom</w:t>
            </w:r>
            <w:r w:rsidRPr="00C757E1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slučaju</w:t>
            </w:r>
            <w:r w:rsidRPr="00C757E1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iznosila</w:t>
            </w:r>
            <w:r w:rsidRPr="00C757E1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1,93%</w:t>
            </w:r>
            <w:r w:rsidRPr="00C757E1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godišnje</w:t>
            </w:r>
            <w:r w:rsidRPr="00C757E1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fiksno.</w:t>
            </w:r>
            <w:r w:rsidRPr="00C757E1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Subvenciju</w:t>
            </w:r>
            <w:r w:rsidRPr="00C757E1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kamatne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stope</w:t>
            </w:r>
            <w:r w:rsidRPr="00C757E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moguće</w:t>
            </w:r>
            <w:r w:rsidRPr="00C757E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je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odobravati</w:t>
            </w:r>
            <w:r w:rsidRPr="00C757E1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do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iskorištenja</w:t>
            </w:r>
            <w:r w:rsidRPr="00C757E1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sredstava</w:t>
            </w:r>
            <w:r w:rsidRPr="00C757E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subvencije.</w:t>
            </w:r>
          </w:p>
        </w:tc>
      </w:tr>
      <w:tr w:rsidR="00C757E1" w14:paraId="24EB54A8" w14:textId="77777777" w:rsidTr="00C757E1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282"/>
        </w:trPr>
        <w:tc>
          <w:tcPr>
            <w:tcW w:w="3402" w:type="dxa"/>
          </w:tcPr>
          <w:p w14:paraId="18F959A6" w14:textId="77777777" w:rsidR="00C757E1" w:rsidRPr="00C757E1" w:rsidRDefault="00C757E1" w:rsidP="000A7F1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30F0E76F" w14:textId="77777777" w:rsidR="00C757E1" w:rsidRPr="00C757E1" w:rsidRDefault="00C757E1" w:rsidP="000A7F1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7E1" w14:paraId="485BAD7D" w14:textId="77777777" w:rsidTr="00C757E1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820"/>
        </w:trPr>
        <w:tc>
          <w:tcPr>
            <w:tcW w:w="3402" w:type="dxa"/>
          </w:tcPr>
          <w:p w14:paraId="731B87DF" w14:textId="77777777" w:rsidR="00C757E1" w:rsidRPr="00C757E1" w:rsidRDefault="00C757E1" w:rsidP="000A7F1B">
            <w:pPr>
              <w:pStyle w:val="TableParagraph"/>
              <w:spacing w:before="1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Interkalarna</w:t>
            </w:r>
            <w:proofErr w:type="spellEnd"/>
            <w:r w:rsidRPr="00C757E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kamata</w:t>
            </w:r>
          </w:p>
        </w:tc>
        <w:tc>
          <w:tcPr>
            <w:tcW w:w="6379" w:type="dxa"/>
          </w:tcPr>
          <w:p w14:paraId="023863DC" w14:textId="77777777" w:rsidR="00C757E1" w:rsidRPr="00C757E1" w:rsidRDefault="00C757E1" w:rsidP="000A7F1B">
            <w:pPr>
              <w:pStyle w:val="TableParagraph"/>
              <w:spacing w:line="268" w:lineRule="exact"/>
              <w:ind w:left="116" w:right="109" w:hanging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color w:val="0E0E0E"/>
                <w:sz w:val="24"/>
                <w:szCs w:val="24"/>
              </w:rPr>
              <w:t xml:space="preserve">U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razdoblju korištenja kredita na iskorišteni iznos kredita obračunavat</w:t>
            </w:r>
            <w:r w:rsidRPr="00C757E1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će</w:t>
            </w:r>
            <w:r w:rsidRPr="00C757E1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color w:val="0C0C0C"/>
                <w:sz w:val="24"/>
                <w:szCs w:val="24"/>
              </w:rPr>
              <w:t>se</w:t>
            </w:r>
            <w:r w:rsidRPr="00C757E1">
              <w:rPr>
                <w:rFonts w:ascii="Times New Roman" w:hAnsi="Times New Roman" w:cs="Times New Roman"/>
                <w:color w:val="0C0C0C"/>
                <w:spacing w:val="-13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kamata</w:t>
            </w:r>
            <w:r w:rsidRPr="00C757E1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r w:rsidRPr="00C757E1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color w:val="0C0C0C"/>
                <w:sz w:val="24"/>
                <w:szCs w:val="24"/>
              </w:rPr>
              <w:t>metodi</w:t>
            </w:r>
            <w:r w:rsidRPr="00C757E1">
              <w:rPr>
                <w:rFonts w:ascii="Times New Roman" w:hAnsi="Times New Roman" w:cs="Times New Roman"/>
                <w:color w:val="0C0C0C"/>
                <w:spacing w:val="-13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color w:val="0F0F0F"/>
                <w:sz w:val="24"/>
                <w:szCs w:val="24"/>
              </w:rPr>
              <w:t>i</w:t>
            </w:r>
            <w:r w:rsidRPr="00C757E1">
              <w:rPr>
                <w:rFonts w:ascii="Times New Roman" w:hAnsi="Times New Roman" w:cs="Times New Roman"/>
                <w:color w:val="0F0F0F"/>
                <w:spacing w:val="-13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C757E1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visini</w:t>
            </w:r>
            <w:r w:rsidRPr="00C757E1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redovne.</w:t>
            </w:r>
            <w:r w:rsidRPr="00C757E1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Kamate</w:t>
            </w:r>
            <w:r w:rsidRPr="00C757E1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se obračunavaju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C757E1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naplaćuju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kvartalno.</w:t>
            </w:r>
          </w:p>
        </w:tc>
      </w:tr>
      <w:tr w:rsidR="00C757E1" w14:paraId="6479EDE6" w14:textId="77777777" w:rsidTr="00C757E1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272"/>
        </w:trPr>
        <w:tc>
          <w:tcPr>
            <w:tcW w:w="3402" w:type="dxa"/>
          </w:tcPr>
          <w:p w14:paraId="001B6198" w14:textId="77777777" w:rsidR="00C757E1" w:rsidRPr="00C757E1" w:rsidRDefault="00C757E1" w:rsidP="000A7F1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357BABC8" w14:textId="77777777" w:rsidR="00C757E1" w:rsidRPr="00C757E1" w:rsidRDefault="00C757E1" w:rsidP="000A7F1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7E1" w14:paraId="4A80559A" w14:textId="77777777" w:rsidTr="00C757E1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522"/>
        </w:trPr>
        <w:tc>
          <w:tcPr>
            <w:tcW w:w="3402" w:type="dxa"/>
          </w:tcPr>
          <w:p w14:paraId="34A87B67" w14:textId="77777777" w:rsidR="00C757E1" w:rsidRPr="00C757E1" w:rsidRDefault="00C757E1" w:rsidP="000A7F1B">
            <w:pPr>
              <w:pStyle w:val="TableParagraph"/>
              <w:spacing w:before="92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Zatezna</w:t>
            </w:r>
            <w:r w:rsidRPr="00C757E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kamata:</w:t>
            </w:r>
          </w:p>
        </w:tc>
        <w:tc>
          <w:tcPr>
            <w:tcW w:w="6379" w:type="dxa"/>
          </w:tcPr>
          <w:p w14:paraId="27678C5B" w14:textId="7844A9F6" w:rsidR="00C757E1" w:rsidRPr="00C757E1" w:rsidRDefault="00C757E1" w:rsidP="00C757E1">
            <w:pPr>
              <w:pStyle w:val="TableParagraph"/>
              <w:spacing w:line="245" w:lineRule="exact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C757E1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skladu</w:t>
            </w:r>
            <w:r w:rsidRPr="00C757E1">
              <w:rPr>
                <w:rFonts w:ascii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color w:val="0E0E0E"/>
                <w:sz w:val="24"/>
                <w:szCs w:val="24"/>
              </w:rPr>
              <w:t>s</w:t>
            </w:r>
            <w:r w:rsidRPr="00C757E1">
              <w:rPr>
                <w:rFonts w:ascii="Times New Roman" w:hAnsi="Times New Roman" w:cs="Times New Roman"/>
                <w:color w:val="0E0E0E"/>
                <w:spacing w:val="46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važećom</w:t>
            </w:r>
            <w:r w:rsidRPr="00C757E1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Odlukom</w:t>
            </w:r>
            <w:r w:rsidRPr="00C757E1">
              <w:rPr>
                <w:rFonts w:ascii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C757E1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kamatnim</w:t>
            </w:r>
            <w:r w:rsidRPr="00C757E1">
              <w:rPr>
                <w:rFonts w:ascii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stopama</w:t>
            </w:r>
            <w:r w:rsidRPr="00C757E1">
              <w:rPr>
                <w:rFonts w:ascii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HBOR-</w:t>
            </w:r>
            <w:r w:rsidRPr="00C757E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a,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promjenjiva.</w:t>
            </w:r>
          </w:p>
        </w:tc>
      </w:tr>
      <w:tr w:rsidR="00C757E1" w14:paraId="0C96DF2D" w14:textId="77777777" w:rsidTr="00C757E1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268"/>
        </w:trPr>
        <w:tc>
          <w:tcPr>
            <w:tcW w:w="3402" w:type="dxa"/>
          </w:tcPr>
          <w:p w14:paraId="3860C6EB" w14:textId="77777777" w:rsidR="00C757E1" w:rsidRPr="00C757E1" w:rsidRDefault="00C757E1" w:rsidP="000A7F1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73BBF445" w14:textId="77777777" w:rsidR="00C757E1" w:rsidRPr="00C757E1" w:rsidRDefault="00C757E1" w:rsidP="000A7F1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7E1" w14:paraId="0A838FEA" w14:textId="77777777" w:rsidTr="00C757E1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249"/>
        </w:trPr>
        <w:tc>
          <w:tcPr>
            <w:tcW w:w="3402" w:type="dxa"/>
          </w:tcPr>
          <w:p w14:paraId="12FC683D" w14:textId="77777777" w:rsidR="00C757E1" w:rsidRPr="00C757E1" w:rsidRDefault="00C757E1" w:rsidP="000A7F1B">
            <w:pPr>
              <w:pStyle w:val="TableParagraph"/>
              <w:spacing w:line="229" w:lineRule="exact"/>
              <w:ind w:lef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Naknada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za</w:t>
            </w:r>
            <w:r w:rsidRPr="00C757E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obradu</w:t>
            </w:r>
            <w:r w:rsidRPr="00C757E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kredita:</w:t>
            </w:r>
          </w:p>
        </w:tc>
        <w:tc>
          <w:tcPr>
            <w:tcW w:w="6379" w:type="dxa"/>
          </w:tcPr>
          <w:p w14:paraId="7837AA0C" w14:textId="77777777" w:rsidR="00C757E1" w:rsidRPr="00C757E1" w:rsidRDefault="00C757E1" w:rsidP="000A7F1B">
            <w:pPr>
              <w:pStyle w:val="TableParagraph"/>
              <w:spacing w:line="229" w:lineRule="exact"/>
              <w:ind w:left="123"/>
              <w:rPr>
                <w:rFonts w:ascii="Times New Roman" w:hAnsi="Times New Roman" w:cs="Times New Roman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0,2%</w:t>
            </w:r>
            <w:r w:rsidRPr="00C757E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jednokratno,</w:t>
            </w:r>
            <w:r w:rsidRPr="00C757E1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prije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prvog</w:t>
            </w:r>
            <w:r w:rsidRPr="00C757E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korištenja</w:t>
            </w:r>
          </w:p>
        </w:tc>
      </w:tr>
      <w:tr w:rsidR="00C757E1" w14:paraId="3C7391F4" w14:textId="77777777" w:rsidTr="00C757E1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272"/>
        </w:trPr>
        <w:tc>
          <w:tcPr>
            <w:tcW w:w="3402" w:type="dxa"/>
          </w:tcPr>
          <w:p w14:paraId="7434B9BB" w14:textId="77777777" w:rsidR="00C757E1" w:rsidRPr="00C757E1" w:rsidRDefault="00C757E1" w:rsidP="000A7F1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25C61DD7" w14:textId="77777777" w:rsidR="00C757E1" w:rsidRPr="00C757E1" w:rsidRDefault="00C757E1" w:rsidP="000A7F1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7E1" w14:paraId="572CB9FE" w14:textId="77777777" w:rsidTr="00C757E1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263"/>
        </w:trPr>
        <w:tc>
          <w:tcPr>
            <w:tcW w:w="3402" w:type="dxa"/>
          </w:tcPr>
          <w:p w14:paraId="38B3171B" w14:textId="77777777" w:rsidR="00C757E1" w:rsidRPr="00C757E1" w:rsidRDefault="00C757E1" w:rsidP="000A7F1B">
            <w:pPr>
              <w:pStyle w:val="TableParagraph"/>
              <w:spacing w:line="243" w:lineRule="exact"/>
              <w:ind w:lef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Naknada</w:t>
            </w:r>
            <w:r w:rsidRPr="00C757E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za</w:t>
            </w:r>
            <w:r w:rsidRPr="00C757E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rezervaciju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sredstava:</w:t>
            </w:r>
          </w:p>
        </w:tc>
        <w:tc>
          <w:tcPr>
            <w:tcW w:w="6379" w:type="dxa"/>
          </w:tcPr>
          <w:p w14:paraId="498A3C00" w14:textId="77777777" w:rsidR="00C757E1" w:rsidRPr="00C757E1" w:rsidRDefault="00C757E1" w:rsidP="000A7F1B">
            <w:pPr>
              <w:pStyle w:val="TableParagraph"/>
              <w:spacing w:line="243" w:lineRule="exact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Ne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naplaćuje</w:t>
            </w:r>
            <w:r w:rsidRPr="00C757E1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se</w:t>
            </w:r>
          </w:p>
        </w:tc>
      </w:tr>
      <w:tr w:rsidR="00C757E1" w14:paraId="2701B758" w14:textId="77777777" w:rsidTr="00C757E1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258"/>
        </w:trPr>
        <w:tc>
          <w:tcPr>
            <w:tcW w:w="3402" w:type="dxa"/>
          </w:tcPr>
          <w:p w14:paraId="69E837FD" w14:textId="77777777" w:rsidR="00C757E1" w:rsidRPr="00C757E1" w:rsidRDefault="00C757E1" w:rsidP="000A7F1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0CB8C246" w14:textId="77777777" w:rsidR="00C757E1" w:rsidRPr="00C757E1" w:rsidRDefault="00C757E1" w:rsidP="000A7F1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7E1" w14:paraId="01BFD55D" w14:textId="77777777" w:rsidTr="00C757E1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532"/>
        </w:trPr>
        <w:tc>
          <w:tcPr>
            <w:tcW w:w="3402" w:type="dxa"/>
          </w:tcPr>
          <w:p w14:paraId="07E3827D" w14:textId="77777777" w:rsidR="00C757E1" w:rsidRPr="00C757E1" w:rsidRDefault="00C757E1" w:rsidP="000A7F1B">
            <w:pPr>
              <w:pStyle w:val="TableParagraph"/>
              <w:spacing w:line="258" w:lineRule="exact"/>
              <w:ind w:lef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Prijevremena</w:t>
            </w:r>
            <w:r w:rsidRPr="00C757E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otplata</w:t>
            </w:r>
            <w:r w:rsidRPr="00C757E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kredita:</w:t>
            </w:r>
          </w:p>
        </w:tc>
        <w:tc>
          <w:tcPr>
            <w:tcW w:w="6379" w:type="dxa"/>
          </w:tcPr>
          <w:p w14:paraId="3E11AEE1" w14:textId="77777777" w:rsidR="00C757E1" w:rsidRPr="00C757E1" w:rsidRDefault="00C757E1" w:rsidP="000A7F1B">
            <w:pPr>
              <w:pStyle w:val="TableParagraph"/>
              <w:spacing w:line="252" w:lineRule="exact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Prijevremena</w:t>
            </w:r>
            <w:r w:rsidRPr="00C757E1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otplata</w:t>
            </w:r>
            <w:r w:rsidRPr="00C757E1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moguća</w:t>
            </w:r>
            <w:r w:rsidRPr="00C757E1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je</w:t>
            </w:r>
            <w:r w:rsidRPr="00C757E1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uz</w:t>
            </w:r>
            <w:r w:rsidRPr="00C757E1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prethodnu</w:t>
            </w:r>
            <w:r w:rsidRPr="00C757E1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pisanu</w:t>
            </w:r>
            <w:r w:rsidRPr="00C757E1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obavijest</w:t>
            </w:r>
          </w:p>
          <w:p w14:paraId="476ED3CA" w14:textId="77777777" w:rsidR="00C757E1" w:rsidRPr="00C757E1" w:rsidRDefault="00C757E1" w:rsidP="000A7F1B">
            <w:pPr>
              <w:pStyle w:val="TableParagraph"/>
              <w:spacing w:line="260" w:lineRule="exact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w w:val="90"/>
                <w:sz w:val="24"/>
                <w:szCs w:val="24"/>
              </w:rPr>
              <w:t>HBOR-</w:t>
            </w:r>
            <w:r w:rsidRPr="00C757E1">
              <w:rPr>
                <w:rFonts w:ascii="Times New Roman" w:hAnsi="Times New Roman" w:cs="Times New Roman"/>
                <w:spacing w:val="-5"/>
                <w:w w:val="95"/>
                <w:sz w:val="24"/>
                <w:szCs w:val="24"/>
              </w:rPr>
              <w:t>u.</w:t>
            </w:r>
          </w:p>
        </w:tc>
      </w:tr>
      <w:tr w:rsidR="00C757E1" w14:paraId="58FB02AD" w14:textId="77777777" w:rsidTr="00C757E1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268"/>
        </w:trPr>
        <w:tc>
          <w:tcPr>
            <w:tcW w:w="3402" w:type="dxa"/>
          </w:tcPr>
          <w:p w14:paraId="3768F042" w14:textId="77777777" w:rsidR="00C757E1" w:rsidRPr="00C757E1" w:rsidRDefault="00C757E1" w:rsidP="000A7F1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4FD5D28B" w14:textId="77777777" w:rsidR="00C757E1" w:rsidRPr="00C757E1" w:rsidRDefault="00C757E1" w:rsidP="000A7F1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7E1" w14:paraId="33A715B6" w14:textId="77777777" w:rsidTr="00C757E1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805"/>
        </w:trPr>
        <w:tc>
          <w:tcPr>
            <w:tcW w:w="3402" w:type="dxa"/>
          </w:tcPr>
          <w:p w14:paraId="30A27B11" w14:textId="77777777" w:rsidR="00C757E1" w:rsidRPr="00C757E1" w:rsidRDefault="00C757E1" w:rsidP="000A7F1B">
            <w:pPr>
              <w:pStyle w:val="TableParagraph"/>
              <w:spacing w:line="253" w:lineRule="exact"/>
              <w:ind w:lef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Instrumenti</w:t>
            </w:r>
            <w:r w:rsidRPr="00C757E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osiguranja</w:t>
            </w:r>
            <w:r w:rsidRPr="00C757E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kredita:</w:t>
            </w:r>
          </w:p>
        </w:tc>
        <w:tc>
          <w:tcPr>
            <w:tcW w:w="6379" w:type="dxa"/>
          </w:tcPr>
          <w:p w14:paraId="64581B4F" w14:textId="77777777" w:rsidR="00C757E1" w:rsidRPr="00C757E1" w:rsidRDefault="00C757E1" w:rsidP="000A7F1B">
            <w:pPr>
              <w:pStyle w:val="TableParagraph"/>
              <w:spacing w:line="243" w:lineRule="exact"/>
              <w:ind w:left="123"/>
              <w:rPr>
                <w:rFonts w:ascii="Times New Roman" w:hAnsi="Times New Roman" w:cs="Times New Roman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Standardni</w:t>
            </w:r>
            <w:r w:rsidRPr="00C757E1">
              <w:rPr>
                <w:rFonts w:ascii="Times New Roman" w:hAnsi="Times New Roman" w:cs="Times New Roman"/>
                <w:spacing w:val="58"/>
                <w:w w:val="150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instrumenti</w:t>
            </w:r>
            <w:r w:rsidRPr="00C757E1">
              <w:rPr>
                <w:rFonts w:ascii="Times New Roman" w:hAnsi="Times New Roman" w:cs="Times New Roman"/>
                <w:spacing w:val="65"/>
                <w:w w:val="150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osiguranja</w:t>
            </w:r>
            <w:r w:rsidRPr="00C757E1">
              <w:rPr>
                <w:rFonts w:ascii="Times New Roman" w:hAnsi="Times New Roman" w:cs="Times New Roman"/>
                <w:spacing w:val="66"/>
                <w:w w:val="150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r w:rsidRPr="00C757E1">
              <w:rPr>
                <w:rFonts w:ascii="Times New Roman" w:hAnsi="Times New Roman" w:cs="Times New Roman"/>
                <w:spacing w:val="79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ovu</w:t>
            </w:r>
            <w:r w:rsidRPr="00C757E1">
              <w:rPr>
                <w:rFonts w:ascii="Times New Roman" w:hAnsi="Times New Roman" w:cs="Times New Roman"/>
                <w:spacing w:val="74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vrstu</w:t>
            </w:r>
            <w:r w:rsidRPr="00C757E1">
              <w:rPr>
                <w:rFonts w:ascii="Times New Roman" w:hAnsi="Times New Roman" w:cs="Times New Roman"/>
                <w:spacing w:val="76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financiranja,</w:t>
            </w:r>
          </w:p>
          <w:p w14:paraId="231C8144" w14:textId="77777777" w:rsidR="00C757E1" w:rsidRPr="00C757E1" w:rsidRDefault="00C757E1" w:rsidP="000A7F1B">
            <w:pPr>
              <w:pStyle w:val="TableParagraph"/>
              <w:spacing w:line="275" w:lineRule="exact"/>
              <w:ind w:left="129"/>
              <w:rPr>
                <w:rFonts w:ascii="Times New Roman" w:hAnsi="Times New Roman" w:cs="Times New Roman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uključujući,</w:t>
            </w:r>
            <w:r w:rsidRPr="00C757E1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color w:val="0F0F0F"/>
                <w:spacing w:val="-6"/>
                <w:sz w:val="24"/>
                <w:szCs w:val="24"/>
              </w:rPr>
              <w:t>ali</w:t>
            </w:r>
            <w:r w:rsidRPr="00C757E1">
              <w:rPr>
                <w:rFonts w:ascii="Times New Roman" w:hAnsi="Times New Roman" w:cs="Times New Roman"/>
                <w:color w:val="0F0F0F"/>
                <w:spacing w:val="-3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ne</w:t>
            </w:r>
            <w:r w:rsidRPr="00C757E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ograničavajući</w:t>
            </w:r>
            <w:r w:rsidRPr="00C757E1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se</w:t>
            </w:r>
            <w:r w:rsidRPr="00C757E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na:</w:t>
            </w:r>
          </w:p>
          <w:p w14:paraId="1797BFD5" w14:textId="77777777" w:rsidR="00C757E1" w:rsidRPr="00C757E1" w:rsidRDefault="00C757E1" w:rsidP="000A7F1B">
            <w:pPr>
              <w:pStyle w:val="TableParagraph"/>
              <w:numPr>
                <w:ilvl w:val="0"/>
                <w:numId w:val="2"/>
              </w:numPr>
              <w:tabs>
                <w:tab w:val="left" w:pos="484"/>
              </w:tabs>
              <w:spacing w:before="2" w:line="266" w:lineRule="exact"/>
              <w:ind w:left="484" w:hanging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Zadužnica</w:t>
            </w:r>
            <w:r w:rsidRPr="00C757E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Korisnika</w:t>
            </w:r>
            <w:r w:rsidRPr="00C757E1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kredita</w:t>
            </w:r>
          </w:p>
        </w:tc>
      </w:tr>
      <w:tr w:rsidR="00C757E1" w14:paraId="0763629D" w14:textId="77777777" w:rsidTr="00C757E1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268"/>
        </w:trPr>
        <w:tc>
          <w:tcPr>
            <w:tcW w:w="3402" w:type="dxa"/>
          </w:tcPr>
          <w:p w14:paraId="2BF8BDF6" w14:textId="77777777" w:rsidR="00C757E1" w:rsidRPr="00C757E1" w:rsidRDefault="00C757E1" w:rsidP="000A7F1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009C4DDA" w14:textId="77777777" w:rsidR="00C757E1" w:rsidRPr="00C757E1" w:rsidRDefault="00C757E1" w:rsidP="000A7F1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7E1" w14:paraId="0FD589BD" w14:textId="77777777" w:rsidTr="00C757E1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3282"/>
        </w:trPr>
        <w:tc>
          <w:tcPr>
            <w:tcW w:w="3402" w:type="dxa"/>
          </w:tcPr>
          <w:p w14:paraId="0ACAE048" w14:textId="059F988A" w:rsidR="00C757E1" w:rsidRPr="00C757E1" w:rsidRDefault="00C757E1" w:rsidP="000A7F1B">
            <w:pPr>
              <w:pStyle w:val="TableParagraph"/>
              <w:spacing w:line="230" w:lineRule="auto"/>
              <w:ind w:left="145"/>
              <w:rPr>
                <w:rFonts w:ascii="Times New Roman" w:hAnsi="Times New Roman" w:cs="Times New Roman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Preduvjeti</w:t>
            </w:r>
            <w:r w:rsidRPr="00C757E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korištenja</w:t>
            </w:r>
            <w:r w:rsidRPr="00C757E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kredita</w:t>
            </w:r>
            <w:r w:rsidRPr="00C757E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i/i</w:t>
            </w:r>
            <w:r w:rsidR="00801E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l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i </w:t>
            </w:r>
            <w:r w:rsidRPr="00C757E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odobrenja:</w:t>
            </w:r>
          </w:p>
        </w:tc>
        <w:tc>
          <w:tcPr>
            <w:tcW w:w="6379" w:type="dxa"/>
          </w:tcPr>
          <w:p w14:paraId="240ACE76" w14:textId="0BB746B1" w:rsidR="00C757E1" w:rsidRPr="00C757E1" w:rsidRDefault="00C757E1" w:rsidP="000A7F1B">
            <w:pPr>
              <w:pStyle w:val="TableParagraph"/>
              <w:spacing w:line="247" w:lineRule="exact"/>
              <w:ind w:left="123"/>
              <w:rPr>
                <w:rFonts w:ascii="Times New Roman" w:hAnsi="Times New Roman" w:cs="Times New Roman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Standardni</w:t>
            </w:r>
            <w:r w:rsidRPr="00C757E1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preduvjeti</w:t>
            </w:r>
            <w:r w:rsidRPr="00C757E1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r w:rsidRPr="00C757E1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ovakvu</w:t>
            </w:r>
            <w:r w:rsidRPr="00C757E1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vrstu</w:t>
            </w:r>
            <w:r w:rsidRPr="00C757E1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financiranja</w:t>
            </w:r>
            <w:r w:rsidRPr="00C757E1">
              <w:rPr>
                <w:rFonts w:ascii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što,</w:t>
            </w:r>
            <w:r w:rsidRPr="00C757E1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me</w:t>
            </w:r>
            <w:r w:rsidR="00801E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đ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u</w:t>
            </w:r>
          </w:p>
          <w:p w14:paraId="4D9F4BB6" w14:textId="77777777" w:rsidR="00C757E1" w:rsidRPr="00C757E1" w:rsidRDefault="00C757E1" w:rsidP="000A7F1B">
            <w:pPr>
              <w:pStyle w:val="TableParagraph"/>
              <w:spacing w:line="271" w:lineRule="exact"/>
              <w:ind w:lef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ostalim,</w:t>
            </w:r>
            <w:r w:rsidRPr="00C757E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uključuje:</w:t>
            </w:r>
          </w:p>
          <w:p w14:paraId="73286835" w14:textId="77777777" w:rsidR="00C757E1" w:rsidRPr="00C757E1" w:rsidRDefault="00C757E1" w:rsidP="000A7F1B">
            <w:pPr>
              <w:pStyle w:val="TableParagraph"/>
              <w:numPr>
                <w:ilvl w:val="0"/>
                <w:numId w:val="1"/>
              </w:numPr>
              <w:tabs>
                <w:tab w:val="left" w:pos="486"/>
                <w:tab w:val="left" w:pos="491"/>
              </w:tabs>
              <w:spacing w:before="5" w:line="230" w:lineRule="auto"/>
              <w:ind w:right="98" w:hanging="372"/>
              <w:rPr>
                <w:rFonts w:ascii="Times New Roman" w:hAnsi="Times New Roman" w:cs="Times New Roman"/>
                <w:color w:val="363636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Dostavu</w:t>
            </w:r>
            <w:r w:rsidRPr="00C757E1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sveukupne</w:t>
            </w:r>
            <w:r w:rsidRPr="00C757E1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projektne</w:t>
            </w:r>
            <w:r w:rsidRPr="00C757E1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dokumentacije</w:t>
            </w:r>
            <w:r w:rsidRPr="00C757E1">
              <w:rPr>
                <w:rFonts w:ascii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C757E1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skladu</w:t>
            </w:r>
            <w:r w:rsidRPr="00C757E1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 xml:space="preserve">sa zahtjevima </w:t>
            </w:r>
            <w:proofErr w:type="spellStart"/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Kreditodavatelja</w:t>
            </w:r>
            <w:proofErr w:type="spellEnd"/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032AEBD" w14:textId="77777777" w:rsidR="00C757E1" w:rsidRPr="00C757E1" w:rsidRDefault="00C757E1" w:rsidP="000A7F1B">
            <w:pPr>
              <w:pStyle w:val="TableParagraph"/>
              <w:numPr>
                <w:ilvl w:val="0"/>
                <w:numId w:val="1"/>
              </w:numPr>
              <w:tabs>
                <w:tab w:val="left" w:pos="490"/>
              </w:tabs>
              <w:spacing w:before="8" w:line="230" w:lineRule="auto"/>
              <w:ind w:left="490" w:right="94" w:hanging="371"/>
              <w:rPr>
                <w:rFonts w:ascii="Times New Roman" w:hAnsi="Times New Roman" w:cs="Times New Roman"/>
                <w:color w:val="343434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Dostavu</w:t>
            </w:r>
            <w:r w:rsidRPr="00C757E1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svih</w:t>
            </w:r>
            <w:r w:rsidRPr="00C757E1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dozvola,</w:t>
            </w:r>
            <w:r w:rsidRPr="00C757E1">
              <w:rPr>
                <w:rFonts w:ascii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suglasnosti</w:t>
            </w:r>
            <w:r w:rsidRPr="00C757E1">
              <w:rPr>
                <w:rFonts w:ascii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C757E1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rješenja</w:t>
            </w:r>
            <w:r w:rsidRPr="00C757E1">
              <w:rPr>
                <w:rFonts w:ascii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>potrebnih</w:t>
            </w:r>
            <w:r w:rsidRPr="00C757E1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z w:val="24"/>
                <w:szCs w:val="24"/>
              </w:rPr>
              <w:t xml:space="preserve">za </w:t>
            </w:r>
            <w:r w:rsidRPr="00C757E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gradnju;</w:t>
            </w:r>
          </w:p>
          <w:p w14:paraId="636681AB" w14:textId="77777777" w:rsidR="00C757E1" w:rsidRPr="00C757E1" w:rsidRDefault="00C757E1" w:rsidP="000A7F1B">
            <w:pPr>
              <w:pStyle w:val="TableParagraph"/>
              <w:numPr>
                <w:ilvl w:val="0"/>
                <w:numId w:val="1"/>
              </w:numPr>
              <w:tabs>
                <w:tab w:val="left" w:pos="491"/>
              </w:tabs>
              <w:spacing w:before="4"/>
              <w:ind w:hanging="372"/>
              <w:rPr>
                <w:rFonts w:ascii="Times New Roman" w:hAnsi="Times New Roman" w:cs="Times New Roman"/>
                <w:color w:val="363636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Dostavu</w:t>
            </w:r>
            <w:r w:rsidRPr="00C757E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instrumenata</w:t>
            </w:r>
            <w:r w:rsidRPr="00C757E1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osiguranja;</w:t>
            </w:r>
          </w:p>
          <w:p w14:paraId="6E896472" w14:textId="77777777" w:rsidR="00C757E1" w:rsidRPr="00C757E1" w:rsidRDefault="00C757E1" w:rsidP="000A7F1B">
            <w:pPr>
              <w:pStyle w:val="TableParagraph"/>
              <w:numPr>
                <w:ilvl w:val="0"/>
                <w:numId w:val="1"/>
              </w:numPr>
              <w:tabs>
                <w:tab w:val="left" w:pos="496"/>
              </w:tabs>
              <w:spacing w:before="3" w:line="280" w:lineRule="exact"/>
              <w:ind w:left="496" w:hanging="372"/>
              <w:rPr>
                <w:rFonts w:ascii="Times New Roman" w:hAnsi="Times New Roman" w:cs="Times New Roman"/>
                <w:color w:val="3A3A3A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Plaćanje</w:t>
            </w:r>
            <w:r w:rsidRPr="00C757E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svih</w:t>
            </w:r>
            <w:r w:rsidRPr="00C757E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naknada</w:t>
            </w:r>
            <w:r w:rsidRPr="00C757E1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proofErr w:type="spellStart"/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Kreditodavatelju</w:t>
            </w:r>
            <w:proofErr w:type="spellEnd"/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;</w:t>
            </w:r>
          </w:p>
          <w:p w14:paraId="27DF55C3" w14:textId="77777777" w:rsidR="00C757E1" w:rsidRPr="00C757E1" w:rsidRDefault="00C757E1" w:rsidP="000A7F1B">
            <w:pPr>
              <w:pStyle w:val="TableParagraph"/>
              <w:numPr>
                <w:ilvl w:val="0"/>
                <w:numId w:val="1"/>
              </w:numPr>
              <w:tabs>
                <w:tab w:val="left" w:pos="495"/>
              </w:tabs>
              <w:spacing w:before="5" w:line="232" w:lineRule="auto"/>
              <w:ind w:left="495" w:right="114" w:hanging="376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Zahtjev</w:t>
            </w:r>
            <w:r w:rsidRPr="00C757E1">
              <w:rPr>
                <w:rFonts w:ascii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za</w:t>
            </w:r>
            <w:r w:rsidRPr="00C757E1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povlačenje</w:t>
            </w:r>
            <w:r w:rsidRPr="00C757E1">
              <w:rPr>
                <w:rFonts w:ascii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kredita</w:t>
            </w:r>
            <w:r w:rsidRPr="00C757E1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dostavljen</w:t>
            </w:r>
            <w:r w:rsidRPr="00C757E1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</w:t>
            </w:r>
            <w:r w:rsidRPr="00C757E1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odgovarajućom dokumentacijom;</w:t>
            </w:r>
          </w:p>
          <w:p w14:paraId="513C42A5" w14:textId="5B08E97D" w:rsidR="00C757E1" w:rsidRPr="00C757E1" w:rsidRDefault="00C757E1" w:rsidP="00C757E1">
            <w:pPr>
              <w:pStyle w:val="TableParagraph"/>
              <w:numPr>
                <w:ilvl w:val="0"/>
                <w:numId w:val="1"/>
              </w:numPr>
              <w:tabs>
                <w:tab w:val="left" w:pos="496"/>
              </w:tabs>
              <w:spacing w:line="273" w:lineRule="exact"/>
              <w:ind w:left="496" w:hanging="372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Dostavu</w:t>
            </w:r>
            <w:r w:rsidRPr="00C757E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suglasnosti</w:t>
            </w:r>
            <w:r w:rsidRPr="00C757E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MF</w:t>
            </w:r>
            <w:r w:rsidRPr="00C757E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/</w:t>
            </w:r>
            <w:r w:rsidRPr="00C757E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Vlade</w:t>
            </w:r>
            <w:r w:rsidRPr="00C757E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color w:val="0F0F0F"/>
                <w:spacing w:val="-6"/>
                <w:sz w:val="24"/>
                <w:szCs w:val="24"/>
              </w:rPr>
              <w:t>RH</w:t>
            </w:r>
            <w:r w:rsidRPr="00C757E1">
              <w:rPr>
                <w:rFonts w:ascii="Times New Roman" w:hAnsi="Times New Roman" w:cs="Times New Roman"/>
                <w:color w:val="0F0F0F"/>
                <w:spacing w:val="-7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za</w:t>
            </w:r>
            <w:r w:rsidRPr="00C757E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predmetno</w:t>
            </w:r>
            <w:r w:rsidRPr="00C757E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zaduženje</w:t>
            </w:r>
            <w:r w:rsidRPr="00C757E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kod</w:t>
            </w: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</w:t>
            </w:r>
            <w:r w:rsidRPr="00C757E1">
              <w:rPr>
                <w:rFonts w:ascii="Times New Roman" w:hAnsi="Times New Roman" w:cs="Times New Roman"/>
                <w:w w:val="90"/>
                <w:sz w:val="24"/>
                <w:szCs w:val="24"/>
              </w:rPr>
              <w:t>HBOR-</w:t>
            </w:r>
            <w:r w:rsidRPr="00C757E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a</w:t>
            </w:r>
          </w:p>
        </w:tc>
      </w:tr>
    </w:tbl>
    <w:p w14:paraId="7A57D1A8" w14:textId="77777777" w:rsidR="00F34F7A" w:rsidRPr="00FA6B29" w:rsidRDefault="00F34F7A">
      <w:pPr>
        <w:rPr>
          <w:rFonts w:ascii="Times New Roman" w:hAnsi="Times New Roman" w:cs="Times New Roman"/>
          <w:sz w:val="24"/>
          <w:szCs w:val="24"/>
        </w:rPr>
      </w:pPr>
    </w:p>
    <w:p w14:paraId="456288B5" w14:textId="21F1D8A9" w:rsidR="00FA6B29" w:rsidRPr="00FA6B29" w:rsidRDefault="00FA6B29" w:rsidP="00FA6B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6B29">
        <w:rPr>
          <w:rFonts w:ascii="Times New Roman" w:hAnsi="Times New Roman" w:cs="Times New Roman"/>
          <w:b/>
          <w:bCs/>
          <w:sz w:val="24"/>
          <w:szCs w:val="24"/>
        </w:rPr>
        <w:t>Članak 3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26F02A6" w14:textId="0BCAD2B8" w:rsidR="00FA6B29" w:rsidRDefault="00FA6B29" w:rsidP="00801E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A6B29">
        <w:rPr>
          <w:rFonts w:ascii="Times New Roman" w:hAnsi="Times New Roman" w:cs="Times New Roman"/>
          <w:sz w:val="24"/>
          <w:szCs w:val="24"/>
        </w:rPr>
        <w:t>Temeljem ove Odluke, općinski načelnik Općine Rakovica zatražit će od V</w:t>
      </w:r>
      <w:r w:rsidR="00801E93">
        <w:rPr>
          <w:rFonts w:ascii="Times New Roman" w:hAnsi="Times New Roman" w:cs="Times New Roman"/>
          <w:sz w:val="24"/>
          <w:szCs w:val="24"/>
        </w:rPr>
        <w:t>l</w:t>
      </w:r>
      <w:r w:rsidRPr="00FA6B29">
        <w:rPr>
          <w:rFonts w:ascii="Times New Roman" w:hAnsi="Times New Roman" w:cs="Times New Roman"/>
          <w:sz w:val="24"/>
          <w:szCs w:val="24"/>
        </w:rPr>
        <w:t>ade Republike Hrvatske izdavanje suglasnosti za zaduživanje.</w:t>
      </w:r>
    </w:p>
    <w:p w14:paraId="1AA9DC46" w14:textId="47CCF468" w:rsidR="00FA6B29" w:rsidRPr="00FA6B29" w:rsidRDefault="00FA6B29" w:rsidP="00FA6B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6B29">
        <w:rPr>
          <w:rFonts w:ascii="Times New Roman" w:hAnsi="Times New Roman" w:cs="Times New Roman"/>
          <w:b/>
          <w:bCs/>
          <w:sz w:val="24"/>
          <w:szCs w:val="24"/>
        </w:rPr>
        <w:lastRenderedPageBreak/>
        <w:t>Članak 4.</w:t>
      </w:r>
    </w:p>
    <w:p w14:paraId="528C5FE7" w14:textId="193FA03C" w:rsidR="00FA6B29" w:rsidRDefault="00FA6B29" w:rsidP="00FA6B29">
      <w:pPr>
        <w:jc w:val="both"/>
      </w:pPr>
      <w:r>
        <w:rPr>
          <w:rFonts w:ascii="Times New Roman" w:hAnsi="Times New Roman" w:cs="Times New Roman"/>
          <w:sz w:val="24"/>
          <w:szCs w:val="24"/>
        </w:rPr>
        <w:tab/>
      </w:r>
      <w:r w:rsidRPr="00FA6B29">
        <w:rPr>
          <w:rFonts w:ascii="Times New Roman" w:hAnsi="Times New Roman" w:cs="Times New Roman"/>
          <w:sz w:val="24"/>
          <w:szCs w:val="24"/>
        </w:rPr>
        <w:t>Ovlašćuje se općinski načelnik Općine Rakovica za zaključenje Ugovora o kred</w:t>
      </w:r>
      <w:r>
        <w:rPr>
          <w:rFonts w:ascii="Times New Roman" w:hAnsi="Times New Roman" w:cs="Times New Roman"/>
          <w:sz w:val="24"/>
          <w:szCs w:val="24"/>
        </w:rPr>
        <w:t>it</w:t>
      </w:r>
      <w:r w:rsidRPr="00FA6B29">
        <w:rPr>
          <w:rFonts w:ascii="Times New Roman" w:hAnsi="Times New Roman" w:cs="Times New Roman"/>
          <w:sz w:val="24"/>
          <w:szCs w:val="24"/>
        </w:rPr>
        <w:t>u 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6B29">
        <w:rPr>
          <w:rFonts w:ascii="Times New Roman" w:hAnsi="Times New Roman" w:cs="Times New Roman"/>
          <w:sz w:val="24"/>
          <w:szCs w:val="24"/>
        </w:rPr>
        <w:t xml:space="preserve">Hrvatskom bankom za obnovu i razvitak </w:t>
      </w:r>
      <w:r>
        <w:rPr>
          <w:rFonts w:ascii="Times New Roman" w:hAnsi="Times New Roman" w:cs="Times New Roman"/>
          <w:sz w:val="24"/>
          <w:szCs w:val="24"/>
        </w:rPr>
        <w:t xml:space="preserve">(HBOR) </w:t>
      </w:r>
      <w:r w:rsidRPr="00FA6B29">
        <w:rPr>
          <w:rFonts w:ascii="Times New Roman" w:hAnsi="Times New Roman" w:cs="Times New Roman"/>
          <w:sz w:val="24"/>
          <w:szCs w:val="24"/>
        </w:rPr>
        <w:t>po dobivenoj suglasno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FA6B29">
        <w:rPr>
          <w:rFonts w:ascii="Times New Roman" w:hAnsi="Times New Roman" w:cs="Times New Roman"/>
          <w:sz w:val="24"/>
          <w:szCs w:val="24"/>
        </w:rPr>
        <w:t>ti Vlade Republike Hrvatske</w:t>
      </w:r>
      <w:r>
        <w:t>.</w:t>
      </w:r>
    </w:p>
    <w:p w14:paraId="65C8FB38" w14:textId="4790C2C0" w:rsidR="00FA6B29" w:rsidRPr="00801E93" w:rsidRDefault="00FA6B29" w:rsidP="00801E9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6B29">
        <w:rPr>
          <w:rFonts w:ascii="Times New Roman" w:hAnsi="Times New Roman" w:cs="Times New Roman"/>
          <w:b/>
          <w:bCs/>
          <w:sz w:val="24"/>
          <w:szCs w:val="24"/>
        </w:rPr>
        <w:t>Članak 5.</w:t>
      </w:r>
    </w:p>
    <w:p w14:paraId="0276E0B6" w14:textId="51DF3718" w:rsidR="00801E93" w:rsidRDefault="00801E93" w:rsidP="00FA6B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A6B29">
        <w:rPr>
          <w:rFonts w:ascii="Times New Roman" w:hAnsi="Times New Roman" w:cs="Times New Roman"/>
          <w:sz w:val="24"/>
          <w:szCs w:val="24"/>
        </w:rPr>
        <w:t xml:space="preserve">Ova Odluka stupa na snagu </w:t>
      </w:r>
      <w:r>
        <w:rPr>
          <w:rFonts w:ascii="Times New Roman" w:hAnsi="Times New Roman" w:cs="Times New Roman"/>
          <w:sz w:val="24"/>
          <w:szCs w:val="24"/>
        </w:rPr>
        <w:t>prvog dana od dana objave u „Službenom glasniku Općine Rakovica“.</w:t>
      </w:r>
    </w:p>
    <w:p w14:paraId="46982271" w14:textId="77777777" w:rsidR="00801E93" w:rsidRDefault="00801E93" w:rsidP="00FA6B2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F54994" w14:textId="556E2C68" w:rsidR="00801E93" w:rsidRDefault="00801E93" w:rsidP="00801E9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PREDSJEDNIK OPĆINSKOG VIJEĆA</w:t>
      </w:r>
    </w:p>
    <w:p w14:paraId="2699B109" w14:textId="22D41FBF" w:rsidR="00801E93" w:rsidRPr="00FA6B29" w:rsidRDefault="00801E93" w:rsidP="00801E9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Zoran Luketić, </w:t>
      </w:r>
      <w:proofErr w:type="spellStart"/>
      <w:r>
        <w:rPr>
          <w:rFonts w:ascii="Times New Roman" w:hAnsi="Times New Roman" w:cs="Times New Roman"/>
          <w:sz w:val="24"/>
          <w:szCs w:val="24"/>
        </w:rPr>
        <w:t>bacc.oec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801E93" w:rsidRPr="00FA6B29" w:rsidSect="00FA6B29">
      <w:pgSz w:w="12240" w:h="15840"/>
      <w:pgMar w:top="567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AC26E9"/>
    <w:multiLevelType w:val="hybridMultilevel"/>
    <w:tmpl w:val="E22A2550"/>
    <w:lvl w:ilvl="0" w:tplc="DB865F74">
      <w:numFmt w:val="bullet"/>
      <w:lvlText w:val="•"/>
      <w:lvlJc w:val="left"/>
      <w:pPr>
        <w:ind w:left="491" w:hanging="368"/>
      </w:pPr>
      <w:rPr>
        <w:rFonts w:ascii="Calibri" w:eastAsia="Calibri" w:hAnsi="Calibri" w:cs="Calibri" w:hint="default"/>
        <w:spacing w:val="0"/>
        <w:w w:val="106"/>
        <w:lang w:val="hr-HR" w:eastAsia="en-US" w:bidi="ar-SA"/>
      </w:rPr>
    </w:lvl>
    <w:lvl w:ilvl="1" w:tplc="512C7444">
      <w:numFmt w:val="bullet"/>
      <w:lvlText w:val="•"/>
      <w:lvlJc w:val="left"/>
      <w:pPr>
        <w:ind w:left="1076" w:hanging="368"/>
      </w:pPr>
      <w:rPr>
        <w:rFonts w:hint="default"/>
        <w:lang w:val="hr-HR" w:eastAsia="en-US" w:bidi="ar-SA"/>
      </w:rPr>
    </w:lvl>
    <w:lvl w:ilvl="2" w:tplc="C6B48392">
      <w:numFmt w:val="bullet"/>
      <w:lvlText w:val="•"/>
      <w:lvlJc w:val="left"/>
      <w:pPr>
        <w:ind w:left="1653" w:hanging="368"/>
      </w:pPr>
      <w:rPr>
        <w:rFonts w:hint="default"/>
        <w:lang w:val="hr-HR" w:eastAsia="en-US" w:bidi="ar-SA"/>
      </w:rPr>
    </w:lvl>
    <w:lvl w:ilvl="3" w:tplc="F02449A0">
      <w:numFmt w:val="bullet"/>
      <w:lvlText w:val="•"/>
      <w:lvlJc w:val="left"/>
      <w:pPr>
        <w:ind w:left="2230" w:hanging="368"/>
      </w:pPr>
      <w:rPr>
        <w:rFonts w:hint="default"/>
        <w:lang w:val="hr-HR" w:eastAsia="en-US" w:bidi="ar-SA"/>
      </w:rPr>
    </w:lvl>
    <w:lvl w:ilvl="4" w:tplc="068A4606">
      <w:numFmt w:val="bullet"/>
      <w:lvlText w:val="•"/>
      <w:lvlJc w:val="left"/>
      <w:pPr>
        <w:ind w:left="2807" w:hanging="368"/>
      </w:pPr>
      <w:rPr>
        <w:rFonts w:hint="default"/>
        <w:lang w:val="hr-HR" w:eastAsia="en-US" w:bidi="ar-SA"/>
      </w:rPr>
    </w:lvl>
    <w:lvl w:ilvl="5" w:tplc="A06A8E4C">
      <w:numFmt w:val="bullet"/>
      <w:lvlText w:val="•"/>
      <w:lvlJc w:val="left"/>
      <w:pPr>
        <w:ind w:left="3384" w:hanging="368"/>
      </w:pPr>
      <w:rPr>
        <w:rFonts w:hint="default"/>
        <w:lang w:val="hr-HR" w:eastAsia="en-US" w:bidi="ar-SA"/>
      </w:rPr>
    </w:lvl>
    <w:lvl w:ilvl="6" w:tplc="6B946D04">
      <w:numFmt w:val="bullet"/>
      <w:lvlText w:val="•"/>
      <w:lvlJc w:val="left"/>
      <w:pPr>
        <w:ind w:left="3960" w:hanging="368"/>
      </w:pPr>
      <w:rPr>
        <w:rFonts w:hint="default"/>
        <w:lang w:val="hr-HR" w:eastAsia="en-US" w:bidi="ar-SA"/>
      </w:rPr>
    </w:lvl>
    <w:lvl w:ilvl="7" w:tplc="B450DD44">
      <w:numFmt w:val="bullet"/>
      <w:lvlText w:val="•"/>
      <w:lvlJc w:val="left"/>
      <w:pPr>
        <w:ind w:left="4537" w:hanging="368"/>
      </w:pPr>
      <w:rPr>
        <w:rFonts w:hint="default"/>
        <w:lang w:val="hr-HR" w:eastAsia="en-US" w:bidi="ar-SA"/>
      </w:rPr>
    </w:lvl>
    <w:lvl w:ilvl="8" w:tplc="1DD6E672">
      <w:numFmt w:val="bullet"/>
      <w:lvlText w:val="•"/>
      <w:lvlJc w:val="left"/>
      <w:pPr>
        <w:ind w:left="5114" w:hanging="368"/>
      </w:pPr>
      <w:rPr>
        <w:rFonts w:hint="default"/>
        <w:lang w:val="hr-HR" w:eastAsia="en-US" w:bidi="ar-SA"/>
      </w:rPr>
    </w:lvl>
  </w:abstractNum>
  <w:abstractNum w:abstractNumId="1" w15:restartNumberingAfterBreak="0">
    <w:nsid w:val="56FD5DAA"/>
    <w:multiLevelType w:val="hybridMultilevel"/>
    <w:tmpl w:val="3E0E23CA"/>
    <w:lvl w:ilvl="0" w:tplc="58FC189C">
      <w:numFmt w:val="bullet"/>
      <w:lvlText w:val="•"/>
      <w:lvlJc w:val="left"/>
      <w:pPr>
        <w:ind w:left="485" w:hanging="371"/>
      </w:pPr>
      <w:rPr>
        <w:rFonts w:ascii="Calibri" w:eastAsia="Calibri" w:hAnsi="Calibri" w:cs="Calibri" w:hint="default"/>
        <w:b w:val="0"/>
        <w:bCs w:val="0"/>
        <w:i w:val="0"/>
        <w:iCs w:val="0"/>
        <w:color w:val="363636"/>
        <w:spacing w:val="0"/>
        <w:w w:val="106"/>
        <w:sz w:val="23"/>
        <w:szCs w:val="23"/>
        <w:lang w:val="hr-HR" w:eastAsia="en-US" w:bidi="ar-SA"/>
      </w:rPr>
    </w:lvl>
    <w:lvl w:ilvl="1" w:tplc="8122607C">
      <w:numFmt w:val="bullet"/>
      <w:lvlText w:val="•"/>
      <w:lvlJc w:val="left"/>
      <w:pPr>
        <w:ind w:left="1058" w:hanging="371"/>
      </w:pPr>
      <w:rPr>
        <w:rFonts w:hint="default"/>
        <w:lang w:val="hr-HR" w:eastAsia="en-US" w:bidi="ar-SA"/>
      </w:rPr>
    </w:lvl>
    <w:lvl w:ilvl="2" w:tplc="FA16B65A">
      <w:numFmt w:val="bullet"/>
      <w:lvlText w:val="•"/>
      <w:lvlJc w:val="left"/>
      <w:pPr>
        <w:ind w:left="1637" w:hanging="371"/>
      </w:pPr>
      <w:rPr>
        <w:rFonts w:hint="default"/>
        <w:lang w:val="hr-HR" w:eastAsia="en-US" w:bidi="ar-SA"/>
      </w:rPr>
    </w:lvl>
    <w:lvl w:ilvl="3" w:tplc="22F2E136">
      <w:numFmt w:val="bullet"/>
      <w:lvlText w:val="•"/>
      <w:lvlJc w:val="left"/>
      <w:pPr>
        <w:ind w:left="2216" w:hanging="371"/>
      </w:pPr>
      <w:rPr>
        <w:rFonts w:hint="default"/>
        <w:lang w:val="hr-HR" w:eastAsia="en-US" w:bidi="ar-SA"/>
      </w:rPr>
    </w:lvl>
    <w:lvl w:ilvl="4" w:tplc="68B6776A">
      <w:numFmt w:val="bullet"/>
      <w:lvlText w:val="•"/>
      <w:lvlJc w:val="left"/>
      <w:pPr>
        <w:ind w:left="2795" w:hanging="371"/>
      </w:pPr>
      <w:rPr>
        <w:rFonts w:hint="default"/>
        <w:lang w:val="hr-HR" w:eastAsia="en-US" w:bidi="ar-SA"/>
      </w:rPr>
    </w:lvl>
    <w:lvl w:ilvl="5" w:tplc="7ADE2F20">
      <w:numFmt w:val="bullet"/>
      <w:lvlText w:val="•"/>
      <w:lvlJc w:val="left"/>
      <w:pPr>
        <w:ind w:left="3374" w:hanging="371"/>
      </w:pPr>
      <w:rPr>
        <w:rFonts w:hint="default"/>
        <w:lang w:val="hr-HR" w:eastAsia="en-US" w:bidi="ar-SA"/>
      </w:rPr>
    </w:lvl>
    <w:lvl w:ilvl="6" w:tplc="59A4717E">
      <w:numFmt w:val="bullet"/>
      <w:lvlText w:val="•"/>
      <w:lvlJc w:val="left"/>
      <w:pPr>
        <w:ind w:left="3952" w:hanging="371"/>
      </w:pPr>
      <w:rPr>
        <w:rFonts w:hint="default"/>
        <w:lang w:val="hr-HR" w:eastAsia="en-US" w:bidi="ar-SA"/>
      </w:rPr>
    </w:lvl>
    <w:lvl w:ilvl="7" w:tplc="7AD0E3EE">
      <w:numFmt w:val="bullet"/>
      <w:lvlText w:val="•"/>
      <w:lvlJc w:val="left"/>
      <w:pPr>
        <w:ind w:left="4531" w:hanging="371"/>
      </w:pPr>
      <w:rPr>
        <w:rFonts w:hint="default"/>
        <w:lang w:val="hr-HR" w:eastAsia="en-US" w:bidi="ar-SA"/>
      </w:rPr>
    </w:lvl>
    <w:lvl w:ilvl="8" w:tplc="DA3E36E2">
      <w:numFmt w:val="bullet"/>
      <w:lvlText w:val="•"/>
      <w:lvlJc w:val="left"/>
      <w:pPr>
        <w:ind w:left="5110" w:hanging="371"/>
      </w:pPr>
      <w:rPr>
        <w:rFonts w:hint="default"/>
        <w:lang w:val="hr-HR" w:eastAsia="en-US" w:bidi="ar-SA"/>
      </w:rPr>
    </w:lvl>
  </w:abstractNum>
  <w:num w:numId="1" w16cid:durableId="873152007">
    <w:abstractNumId w:val="0"/>
  </w:num>
  <w:num w:numId="2" w16cid:durableId="10890863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29A"/>
    <w:rsid w:val="00012BEE"/>
    <w:rsid w:val="00107D01"/>
    <w:rsid w:val="002D5331"/>
    <w:rsid w:val="003D108D"/>
    <w:rsid w:val="00461609"/>
    <w:rsid w:val="0050329A"/>
    <w:rsid w:val="00547CE1"/>
    <w:rsid w:val="005500EF"/>
    <w:rsid w:val="00702517"/>
    <w:rsid w:val="0078351C"/>
    <w:rsid w:val="00801E93"/>
    <w:rsid w:val="008256F8"/>
    <w:rsid w:val="00865BD3"/>
    <w:rsid w:val="00921FF5"/>
    <w:rsid w:val="009739D9"/>
    <w:rsid w:val="00AA6CB6"/>
    <w:rsid w:val="00AC6F17"/>
    <w:rsid w:val="00B179C8"/>
    <w:rsid w:val="00C4754F"/>
    <w:rsid w:val="00C757E1"/>
    <w:rsid w:val="00DB5844"/>
    <w:rsid w:val="00F34F7A"/>
    <w:rsid w:val="00FA49E4"/>
    <w:rsid w:val="00FA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16351"/>
  <w15:chartTrackingRefBased/>
  <w15:docId w15:val="{F1D20560-CA78-4FE3-9CC2-8C47D31E9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29A"/>
    <w:rPr>
      <w:kern w:val="0"/>
      <w:lang w:val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5032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5032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5032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5032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5032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5032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5032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5032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5032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5032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5032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5032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50329A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50329A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50329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50329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50329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50329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5032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5032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5032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5032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5032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50329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50329A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50329A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5032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50329A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50329A"/>
    <w:rPr>
      <w:b/>
      <w:bCs/>
      <w:smallCaps/>
      <w:color w:val="2F5496" w:themeColor="accent1" w:themeShade="BF"/>
      <w:spacing w:val="5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B179C8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B179C8"/>
    <w:rPr>
      <w:kern w:val="0"/>
      <w:lang w:val="hr-HR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C757E1"/>
    <w:pPr>
      <w:widowControl w:val="0"/>
      <w:autoSpaceDE w:val="0"/>
      <w:autoSpaceDN w:val="0"/>
      <w:spacing w:after="0" w:line="240" w:lineRule="auto"/>
    </w:pPr>
    <w:rPr>
      <w:kern w:val="0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757E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Opcina Rakovica</cp:lastModifiedBy>
  <cp:revision>6</cp:revision>
  <cp:lastPrinted>2026-01-14T11:23:00Z</cp:lastPrinted>
  <dcterms:created xsi:type="dcterms:W3CDTF">2026-01-14T09:20:00Z</dcterms:created>
  <dcterms:modified xsi:type="dcterms:W3CDTF">2026-01-15T07:50:00Z</dcterms:modified>
</cp:coreProperties>
</file>